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431" w:rsidRDefault="00E7543A" w:rsidP="00F66431">
      <w:pPr>
        <w:jc w:val="center"/>
        <w:rPr>
          <w:rFonts w:ascii="Times New Roman" w:hAnsi="Times New Roman" w:cs="Times New Roman"/>
          <w:bCs/>
          <w:sz w:val="32"/>
        </w:rPr>
      </w:pPr>
      <w:r>
        <w:rPr>
          <w:rFonts w:ascii="Times New Roman" w:hAnsi="Times New Roman" w:cs="Times New Roman"/>
          <w:bCs/>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72.75pt">
            <v:imagedata r:id="rId4" o:title="BU"/>
          </v:shape>
        </w:pict>
      </w:r>
      <w:r w:rsidR="00F66431">
        <w:rPr>
          <w:rFonts w:ascii="Times New Roman" w:hAnsi="Times New Roman" w:cs="Times New Roman"/>
          <w:bCs/>
          <w:sz w:val="32"/>
        </w:rPr>
        <w:t xml:space="preserve">                  </w:t>
      </w:r>
      <w:r>
        <w:rPr>
          <w:rFonts w:ascii="Times New Roman" w:hAnsi="Times New Roman" w:cs="Times New Roman"/>
          <w:bCs/>
          <w:sz w:val="32"/>
        </w:rPr>
        <w:pict>
          <v:shape id="_x0000_i1026" type="#_x0000_t75" style="width:73.5pt;height:73.5pt">
            <v:imagedata r:id="rId5" o:title="BUAA"/>
          </v:shape>
        </w:pict>
      </w:r>
    </w:p>
    <w:p w:rsidR="007C7514" w:rsidRPr="006E1392" w:rsidRDefault="007C7514" w:rsidP="00A360F2">
      <w:pPr>
        <w:jc w:val="both"/>
        <w:rPr>
          <w:rFonts w:ascii="Times New Roman" w:hAnsi="Times New Roman" w:cs="Times New Roman"/>
          <w:b/>
          <w:sz w:val="28"/>
        </w:rPr>
      </w:pPr>
      <w:r w:rsidRPr="006E1392">
        <w:rPr>
          <w:rFonts w:ascii="Times New Roman" w:hAnsi="Times New Roman" w:cs="Times New Roman"/>
          <w:b/>
          <w:sz w:val="32"/>
          <w:szCs w:val="24"/>
        </w:rPr>
        <w:t>Workshop of Digital Innovation for Surgery Planning, Simulation and Treatment</w:t>
      </w:r>
    </w:p>
    <w:p w:rsidR="00182007" w:rsidRDefault="00182007" w:rsidP="00182007">
      <w:pPr>
        <w:jc w:val="both"/>
        <w:rPr>
          <w:rFonts w:ascii="Times New Roman" w:hAnsi="Times New Roman" w:cs="Times New Roman"/>
        </w:rPr>
      </w:pPr>
      <w:r w:rsidRPr="00182007">
        <w:rPr>
          <w:rFonts w:ascii="Times New Roman" w:hAnsi="Times New Roman" w:cs="Times New Roman"/>
        </w:rPr>
        <w:t>The digital innovation in surgery presents a trend of precise, minimally invasive, and</w:t>
      </w:r>
      <w:r>
        <w:rPr>
          <w:rFonts w:ascii="Times New Roman" w:hAnsi="Times New Roman" w:cs="Times New Roman"/>
        </w:rPr>
        <w:t xml:space="preserve"> </w:t>
      </w:r>
      <w:r w:rsidRPr="00182007">
        <w:rPr>
          <w:rFonts w:ascii="Times New Roman" w:hAnsi="Times New Roman" w:cs="Times New Roman"/>
        </w:rPr>
        <w:t>personalized features. This workshop aims to address the challenges by gathering,</w:t>
      </w:r>
      <w:r>
        <w:rPr>
          <w:rFonts w:ascii="Times New Roman" w:hAnsi="Times New Roman" w:cs="Times New Roman"/>
        </w:rPr>
        <w:t xml:space="preserve"> </w:t>
      </w:r>
      <w:r w:rsidRPr="00182007">
        <w:rPr>
          <w:rFonts w:ascii="Times New Roman" w:hAnsi="Times New Roman" w:cs="Times New Roman"/>
        </w:rPr>
        <w:t>training and connecting the E</w:t>
      </w:r>
      <w:r w:rsidR="00C87B40">
        <w:rPr>
          <w:rFonts w:ascii="Times New Roman" w:hAnsi="Times New Roman" w:cs="Times New Roman"/>
        </w:rPr>
        <w:t xml:space="preserve">arly </w:t>
      </w:r>
      <w:r w:rsidRPr="00182007">
        <w:rPr>
          <w:rFonts w:ascii="Times New Roman" w:hAnsi="Times New Roman" w:cs="Times New Roman"/>
        </w:rPr>
        <w:t>C</w:t>
      </w:r>
      <w:r w:rsidR="00C87B40">
        <w:rPr>
          <w:rFonts w:ascii="Times New Roman" w:hAnsi="Times New Roman" w:cs="Times New Roman"/>
        </w:rPr>
        <w:t xml:space="preserve">areer </w:t>
      </w:r>
      <w:r w:rsidRPr="00182007">
        <w:rPr>
          <w:rFonts w:ascii="Times New Roman" w:hAnsi="Times New Roman" w:cs="Times New Roman"/>
        </w:rPr>
        <w:t>R</w:t>
      </w:r>
      <w:r w:rsidR="00C87B40">
        <w:rPr>
          <w:rFonts w:ascii="Times New Roman" w:hAnsi="Times New Roman" w:cs="Times New Roman"/>
        </w:rPr>
        <w:t>esearcher</w:t>
      </w:r>
      <w:r w:rsidRPr="00182007">
        <w:rPr>
          <w:rFonts w:ascii="Times New Roman" w:hAnsi="Times New Roman" w:cs="Times New Roman"/>
        </w:rPr>
        <w:t>s</w:t>
      </w:r>
      <w:r w:rsidR="00C87B40">
        <w:rPr>
          <w:rFonts w:ascii="Times New Roman" w:hAnsi="Times New Roman" w:cs="Times New Roman"/>
        </w:rPr>
        <w:t xml:space="preserve"> (ECRs)</w:t>
      </w:r>
      <w:r w:rsidRPr="00182007">
        <w:rPr>
          <w:rFonts w:ascii="Times New Roman" w:hAnsi="Times New Roman" w:cs="Times New Roman"/>
        </w:rPr>
        <w:t xml:space="preserve"> from different disciplines for better understanding of</w:t>
      </w:r>
      <w:r>
        <w:rPr>
          <w:rFonts w:ascii="Times New Roman" w:hAnsi="Times New Roman" w:cs="Times New Roman"/>
        </w:rPr>
        <w:t xml:space="preserve"> </w:t>
      </w:r>
      <w:r w:rsidRPr="00182007">
        <w:rPr>
          <w:rFonts w:ascii="Times New Roman" w:hAnsi="Times New Roman" w:cs="Times New Roman"/>
        </w:rPr>
        <w:t>the complexity and contexts related to surgery technology and working together to</w:t>
      </w:r>
      <w:r>
        <w:rPr>
          <w:rFonts w:ascii="Times New Roman" w:hAnsi="Times New Roman" w:cs="Times New Roman"/>
        </w:rPr>
        <w:t xml:space="preserve"> </w:t>
      </w:r>
      <w:r w:rsidRPr="00182007">
        <w:rPr>
          <w:rFonts w:ascii="Times New Roman" w:hAnsi="Times New Roman" w:cs="Times New Roman"/>
        </w:rPr>
        <w:t>develop impactful research projects, facilitated through the training from mentors and</w:t>
      </w:r>
      <w:r>
        <w:rPr>
          <w:rFonts w:ascii="Times New Roman" w:hAnsi="Times New Roman" w:cs="Times New Roman"/>
        </w:rPr>
        <w:t xml:space="preserve"> </w:t>
      </w:r>
      <w:r w:rsidRPr="00182007">
        <w:rPr>
          <w:rFonts w:ascii="Times New Roman" w:hAnsi="Times New Roman" w:cs="Times New Roman"/>
        </w:rPr>
        <w:t>new joint research. The workshop will provide an excellent platform for both UK and</w:t>
      </w:r>
      <w:r>
        <w:rPr>
          <w:rFonts w:ascii="Times New Roman" w:hAnsi="Times New Roman" w:cs="Times New Roman"/>
        </w:rPr>
        <w:t xml:space="preserve"> </w:t>
      </w:r>
      <w:r w:rsidRPr="00182007">
        <w:rPr>
          <w:rFonts w:ascii="Times New Roman" w:hAnsi="Times New Roman" w:cs="Times New Roman"/>
        </w:rPr>
        <w:t>Chinese ECRs to expand their research and stimulate collaboration on research and</w:t>
      </w:r>
      <w:r>
        <w:rPr>
          <w:rFonts w:ascii="Times New Roman" w:hAnsi="Times New Roman" w:cs="Times New Roman"/>
        </w:rPr>
        <w:t xml:space="preserve"> </w:t>
      </w:r>
      <w:r w:rsidRPr="00182007">
        <w:rPr>
          <w:rFonts w:ascii="Times New Roman" w:hAnsi="Times New Roman" w:cs="Times New Roman"/>
        </w:rPr>
        <w:t>development, technology transfer and commercialization between UK and China.</w:t>
      </w:r>
    </w:p>
    <w:p w:rsidR="007C7514" w:rsidRPr="00FE5B5F" w:rsidRDefault="007C7514" w:rsidP="00A360F2">
      <w:pPr>
        <w:jc w:val="both"/>
        <w:rPr>
          <w:rFonts w:ascii="Times New Roman" w:hAnsi="Times New Roman" w:cs="Times New Roman"/>
        </w:rPr>
      </w:pPr>
      <w:r w:rsidRPr="00D426C6">
        <w:rPr>
          <w:rFonts w:ascii="Times New Roman" w:hAnsi="Times New Roman" w:cs="Times New Roman"/>
        </w:rPr>
        <w:t xml:space="preserve">Under the Researcher Links scheme (offered within the Newton Fund), </w:t>
      </w:r>
      <w:proofErr w:type="spellStart"/>
      <w:r w:rsidRPr="00D426C6">
        <w:rPr>
          <w:rFonts w:ascii="Times New Roman" w:hAnsi="Times New Roman" w:cs="Times New Roman"/>
        </w:rPr>
        <w:t>Beihang</w:t>
      </w:r>
      <w:proofErr w:type="spellEnd"/>
      <w:r w:rsidRPr="00D426C6">
        <w:rPr>
          <w:rFonts w:ascii="Times New Roman" w:hAnsi="Times New Roman" w:cs="Times New Roman"/>
        </w:rPr>
        <w:t xml:space="preserve"> University will be holding </w:t>
      </w:r>
      <w:r w:rsidR="00182007">
        <w:rPr>
          <w:rFonts w:ascii="Times New Roman" w:hAnsi="Times New Roman" w:cs="Times New Roman"/>
        </w:rPr>
        <w:t>the</w:t>
      </w:r>
      <w:r w:rsidRPr="00D426C6">
        <w:rPr>
          <w:rFonts w:ascii="Times New Roman" w:hAnsi="Times New Roman" w:cs="Times New Roman"/>
        </w:rPr>
        <w:t xml:space="preserve"> workshop on the above theme in Liaoning Hotel </w:t>
      </w:r>
      <w:r w:rsidR="0049747C" w:rsidRPr="00D426C6">
        <w:rPr>
          <w:rFonts w:ascii="Times New Roman" w:hAnsi="Times New Roman" w:cs="Times New Roman"/>
        </w:rPr>
        <w:t xml:space="preserve">Beijing </w:t>
      </w:r>
      <w:r w:rsidRPr="00D426C6">
        <w:rPr>
          <w:rFonts w:ascii="Times New Roman" w:hAnsi="Times New Roman" w:cs="Times New Roman"/>
        </w:rPr>
        <w:t xml:space="preserve">on </w:t>
      </w:r>
      <w:r w:rsidR="0049747C" w:rsidRPr="00D426C6">
        <w:rPr>
          <w:rFonts w:ascii="Times New Roman" w:hAnsi="Times New Roman" w:cs="Times New Roman"/>
        </w:rPr>
        <w:t>16-18 October 2019</w:t>
      </w:r>
      <w:r w:rsidRPr="00D426C6">
        <w:rPr>
          <w:rFonts w:ascii="Times New Roman" w:hAnsi="Times New Roman" w:cs="Times New Roman"/>
        </w:rPr>
        <w:t xml:space="preserve">. The workshop is being coordinated by </w:t>
      </w:r>
      <w:r w:rsidR="0049747C" w:rsidRPr="00D426C6">
        <w:rPr>
          <w:rFonts w:ascii="Times New Roman" w:hAnsi="Times New Roman" w:cs="Times New Roman"/>
        </w:rPr>
        <w:t>Dr. Xiaosong Yang</w:t>
      </w:r>
      <w:r w:rsidRPr="00D426C6">
        <w:rPr>
          <w:rFonts w:ascii="Times New Roman" w:hAnsi="Times New Roman" w:cs="Times New Roman"/>
        </w:rPr>
        <w:t xml:space="preserve"> and </w:t>
      </w:r>
      <w:r w:rsidR="0049747C" w:rsidRPr="00D426C6">
        <w:rPr>
          <w:rFonts w:ascii="Times New Roman" w:hAnsi="Times New Roman" w:cs="Times New Roman"/>
        </w:rPr>
        <w:t xml:space="preserve">Prof. </w:t>
      </w:r>
      <w:proofErr w:type="spellStart"/>
      <w:r w:rsidR="0049747C" w:rsidRPr="00D426C6">
        <w:rPr>
          <w:rFonts w:ascii="Times New Roman" w:hAnsi="Times New Roman" w:cs="Times New Roman"/>
        </w:rPr>
        <w:t>Junjun</w:t>
      </w:r>
      <w:proofErr w:type="spellEnd"/>
      <w:r w:rsidR="0049747C" w:rsidRPr="00D426C6">
        <w:rPr>
          <w:rFonts w:ascii="Times New Roman" w:hAnsi="Times New Roman" w:cs="Times New Roman"/>
        </w:rPr>
        <w:t xml:space="preserve"> Pan</w:t>
      </w:r>
      <w:r w:rsidRPr="00D426C6">
        <w:rPr>
          <w:rFonts w:ascii="Times New Roman" w:hAnsi="Times New Roman" w:cs="Times New Roman"/>
        </w:rPr>
        <w:t xml:space="preserve">, and will have contributions from other leading researchers. We are now inviting </w:t>
      </w:r>
      <w:r w:rsidR="00C87B40">
        <w:rPr>
          <w:rFonts w:ascii="Times New Roman" w:hAnsi="Times New Roman" w:cs="Times New Roman"/>
        </w:rPr>
        <w:t>ECRs</w:t>
      </w:r>
      <w:r w:rsidRPr="00D426C6">
        <w:rPr>
          <w:rFonts w:ascii="Times New Roman" w:hAnsi="Times New Roman" w:cs="Times New Roman"/>
        </w:rPr>
        <w:t xml:space="preserve"> from the UK or </w:t>
      </w:r>
      <w:r w:rsidR="0049747C" w:rsidRPr="00D426C6">
        <w:rPr>
          <w:rFonts w:ascii="Times New Roman" w:hAnsi="Times New Roman" w:cs="Times New Roman"/>
        </w:rPr>
        <w:t>China</w:t>
      </w:r>
      <w:r w:rsidRPr="00D426C6">
        <w:rPr>
          <w:rFonts w:ascii="Times New Roman" w:hAnsi="Times New Roman" w:cs="Times New Roman"/>
        </w:rPr>
        <w:t xml:space="preserve"> to apply to attend this workshop. All travel and accommodation expenses will be covered by the Newton Fund</w:t>
      </w:r>
      <w:r w:rsidRPr="00D426C6">
        <w:rPr>
          <w:rFonts w:ascii="Times New Roman" w:hAnsi="Times New Roman" w:cs="Times New Roman"/>
          <w:b/>
          <w:bCs/>
        </w:rPr>
        <w:t xml:space="preserve"> </w:t>
      </w:r>
      <w:r w:rsidRPr="00D426C6">
        <w:rPr>
          <w:rFonts w:ascii="Times New Roman" w:hAnsi="Times New Roman" w:cs="Times New Roman"/>
        </w:rPr>
        <w:t xml:space="preserve">Researcher Links programme. The application form, with more details on </w:t>
      </w:r>
      <w:r w:rsidRPr="00FE5B5F">
        <w:rPr>
          <w:rFonts w:ascii="Times New Roman" w:hAnsi="Times New Roman" w:cs="Times New Roman"/>
        </w:rPr>
        <w:t xml:space="preserve">the initiative, is attached and should be sent to </w:t>
      </w:r>
      <w:hyperlink r:id="rId6" w:history="1">
        <w:r w:rsidR="00FA3897" w:rsidRPr="00F4284D">
          <w:rPr>
            <w:rStyle w:val="Hyperlink"/>
            <w:rFonts w:ascii="Times New Roman" w:hAnsi="Times New Roman" w:cs="Times New Roman"/>
          </w:rPr>
          <w:t>xyang@bournemouth.ac.uk</w:t>
        </w:r>
      </w:hyperlink>
      <w:r w:rsidR="00FA3897">
        <w:rPr>
          <w:rFonts w:ascii="Times New Roman" w:hAnsi="Times New Roman" w:cs="Times New Roman"/>
        </w:rPr>
        <w:t xml:space="preserve"> </w:t>
      </w:r>
      <w:r w:rsidR="0049747C" w:rsidRPr="00FE5B5F">
        <w:rPr>
          <w:rFonts w:ascii="Times New Roman" w:hAnsi="Times New Roman" w:cs="Times New Roman"/>
        </w:rPr>
        <w:t xml:space="preserve">by an email titled “Researcher Links Workshop” </w:t>
      </w:r>
      <w:r w:rsidRPr="00FE5B5F">
        <w:rPr>
          <w:rFonts w:ascii="Times New Roman" w:hAnsi="Times New Roman" w:cs="Times New Roman"/>
        </w:rPr>
        <w:t xml:space="preserve">before the deadline of </w:t>
      </w:r>
      <w:r w:rsidR="00FA3897">
        <w:rPr>
          <w:rFonts w:ascii="Times New Roman" w:hAnsi="Times New Roman" w:cs="Times New Roman"/>
        </w:rPr>
        <w:t>15</w:t>
      </w:r>
      <w:r w:rsidR="0049747C" w:rsidRPr="00FE5B5F">
        <w:rPr>
          <w:rFonts w:ascii="Times New Roman" w:hAnsi="Times New Roman" w:cs="Times New Roman"/>
        </w:rPr>
        <w:t xml:space="preserve"> </w:t>
      </w:r>
      <w:r w:rsidR="00FA3897">
        <w:rPr>
          <w:rFonts w:ascii="Times New Roman" w:hAnsi="Times New Roman" w:cs="Times New Roman"/>
        </w:rPr>
        <w:t>July</w:t>
      </w:r>
      <w:r w:rsidR="0049747C" w:rsidRPr="00FE5B5F">
        <w:rPr>
          <w:rFonts w:ascii="Times New Roman" w:hAnsi="Times New Roman" w:cs="Times New Roman"/>
        </w:rPr>
        <w:t>.</w:t>
      </w:r>
    </w:p>
    <w:p w:rsidR="0009672F" w:rsidRPr="002E5B68" w:rsidRDefault="0009672F" w:rsidP="00D902A3">
      <w:pPr>
        <w:spacing w:after="120"/>
        <w:jc w:val="both"/>
        <w:rPr>
          <w:rFonts w:ascii="Times New Roman" w:hAnsi="Times New Roman" w:cs="Times New Roman"/>
          <w:b/>
          <w:sz w:val="20"/>
        </w:rPr>
      </w:pPr>
      <w:r w:rsidRPr="002E5B68">
        <w:rPr>
          <w:rFonts w:ascii="Times New Roman" w:hAnsi="Times New Roman" w:cs="Times New Roman"/>
          <w:b/>
          <w:sz w:val="20"/>
        </w:rPr>
        <w:t>ACKNOWLEDGEMENT</w:t>
      </w:r>
    </w:p>
    <w:p w:rsidR="0009672F" w:rsidRPr="002E5B68" w:rsidRDefault="0009672F" w:rsidP="0009672F">
      <w:pPr>
        <w:jc w:val="both"/>
        <w:rPr>
          <w:rFonts w:ascii="Times New Roman" w:hAnsi="Times New Roman" w:cs="Times New Roman"/>
          <w:sz w:val="20"/>
        </w:rPr>
      </w:pPr>
      <w:r w:rsidRPr="002E5B68">
        <w:rPr>
          <w:rFonts w:ascii="Times New Roman" w:hAnsi="Times New Roman" w:cs="Times New Roman"/>
          <w:sz w:val="20"/>
        </w:rPr>
        <w:t xml:space="preserve">This workshop </w:t>
      </w:r>
      <w:proofErr w:type="gramStart"/>
      <w:r w:rsidRPr="002E5B68">
        <w:rPr>
          <w:rFonts w:ascii="Times New Roman" w:hAnsi="Times New Roman" w:cs="Times New Roman"/>
          <w:sz w:val="20"/>
        </w:rPr>
        <w:t>was supported</w:t>
      </w:r>
      <w:proofErr w:type="gramEnd"/>
      <w:r w:rsidRPr="002E5B68">
        <w:rPr>
          <w:rFonts w:ascii="Times New Roman" w:hAnsi="Times New Roman" w:cs="Times New Roman"/>
          <w:sz w:val="20"/>
        </w:rPr>
        <w:t xml:space="preserve"> by a</w:t>
      </w:r>
      <w:bookmarkStart w:id="0" w:name="_GoBack"/>
      <w:bookmarkEnd w:id="0"/>
      <w:r w:rsidRPr="002E5B68">
        <w:rPr>
          <w:rFonts w:ascii="Times New Roman" w:hAnsi="Times New Roman" w:cs="Times New Roman"/>
          <w:sz w:val="20"/>
        </w:rPr>
        <w:t xml:space="preserve"> Researcher Links grant, ID 2018-RLWK10-10256, </w:t>
      </w:r>
      <w:r w:rsidR="00E7543A" w:rsidRPr="00E7543A">
        <w:rPr>
          <w:rFonts w:ascii="Times New Roman" w:hAnsi="Times New Roman" w:cs="Times New Roman"/>
          <w:sz w:val="20"/>
        </w:rPr>
        <w:t xml:space="preserve">under the UK–China Research and Innovation Partnership. The grant </w:t>
      </w:r>
      <w:proofErr w:type="gramStart"/>
      <w:r w:rsidR="00E7543A" w:rsidRPr="00E7543A">
        <w:rPr>
          <w:rFonts w:ascii="Times New Roman" w:hAnsi="Times New Roman" w:cs="Times New Roman"/>
          <w:sz w:val="20"/>
        </w:rPr>
        <w:t>is funded by the UK Department for Business, Energy and Industrial Strategy and National Natural Science Foundation of China and delivered by the British Council</w:t>
      </w:r>
      <w:proofErr w:type="gramEnd"/>
      <w:r w:rsidR="00E7543A" w:rsidRPr="00E7543A">
        <w:rPr>
          <w:rFonts w:ascii="Times New Roman" w:hAnsi="Times New Roman" w:cs="Times New Roman"/>
          <w:sz w:val="20"/>
        </w:rPr>
        <w:t xml:space="preserve">. For further information, please </w:t>
      </w:r>
      <w:proofErr w:type="gramStart"/>
      <w:r w:rsidR="00E7543A" w:rsidRPr="00E7543A">
        <w:rPr>
          <w:rFonts w:ascii="Times New Roman" w:hAnsi="Times New Roman" w:cs="Times New Roman"/>
          <w:sz w:val="20"/>
        </w:rPr>
        <w:t xml:space="preserve">visit  </w:t>
      </w:r>
      <w:proofErr w:type="gramEnd"/>
      <w:r w:rsidR="00E7543A">
        <w:rPr>
          <w:rFonts w:ascii="Times New Roman" w:hAnsi="Times New Roman" w:cs="Times New Roman"/>
          <w:sz w:val="20"/>
        </w:rPr>
        <w:fldChar w:fldCharType="begin"/>
      </w:r>
      <w:r w:rsidR="00E7543A">
        <w:rPr>
          <w:rFonts w:ascii="Times New Roman" w:hAnsi="Times New Roman" w:cs="Times New Roman"/>
          <w:sz w:val="20"/>
        </w:rPr>
        <w:instrText xml:space="preserve"> HYPERLINK "http://</w:instrText>
      </w:r>
      <w:r w:rsidR="00E7543A" w:rsidRPr="00E7543A">
        <w:rPr>
          <w:rFonts w:ascii="Times New Roman" w:hAnsi="Times New Roman" w:cs="Times New Roman"/>
          <w:sz w:val="20"/>
        </w:rPr>
        <w:instrText>www.newtonfund.ac.uk</w:instrText>
      </w:r>
      <w:r w:rsidR="00E7543A">
        <w:rPr>
          <w:rFonts w:ascii="Times New Roman" w:hAnsi="Times New Roman" w:cs="Times New Roman"/>
          <w:sz w:val="20"/>
        </w:rPr>
        <w:instrText xml:space="preserve">" </w:instrText>
      </w:r>
      <w:r w:rsidR="00E7543A">
        <w:rPr>
          <w:rFonts w:ascii="Times New Roman" w:hAnsi="Times New Roman" w:cs="Times New Roman"/>
          <w:sz w:val="20"/>
        </w:rPr>
        <w:fldChar w:fldCharType="separate"/>
      </w:r>
      <w:r w:rsidR="00E7543A" w:rsidRPr="005572A2">
        <w:rPr>
          <w:rStyle w:val="Hyperlink"/>
          <w:rFonts w:ascii="Times New Roman" w:hAnsi="Times New Roman" w:cs="Times New Roman"/>
          <w:sz w:val="20"/>
        </w:rPr>
        <w:t>www.newtonfund.ac.uk</w:t>
      </w:r>
      <w:r w:rsidR="00E7543A">
        <w:rPr>
          <w:rFonts w:ascii="Times New Roman" w:hAnsi="Times New Roman" w:cs="Times New Roman"/>
          <w:sz w:val="20"/>
        </w:rPr>
        <w:fldChar w:fldCharType="end"/>
      </w:r>
      <w:r w:rsidRPr="002E5B68">
        <w:rPr>
          <w:rFonts w:ascii="Times New Roman" w:hAnsi="Times New Roman" w:cs="Times New Roman"/>
          <w:sz w:val="20"/>
        </w:rPr>
        <w:t>.</w:t>
      </w:r>
      <w:r w:rsidR="00E7543A">
        <w:rPr>
          <w:rFonts w:ascii="Times New Roman" w:hAnsi="Times New Roman" w:cs="Times New Roman"/>
          <w:sz w:val="20"/>
        </w:rPr>
        <w:t xml:space="preserve"> </w:t>
      </w:r>
      <w:r w:rsidRPr="002E5B68">
        <w:rPr>
          <w:rFonts w:ascii="Times New Roman" w:hAnsi="Times New Roman" w:cs="Times New Roman"/>
          <w:sz w:val="20"/>
        </w:rPr>
        <w:t xml:space="preserve"> </w:t>
      </w:r>
    </w:p>
    <w:p w:rsidR="0009672F" w:rsidRPr="002E5B68" w:rsidRDefault="0009672F" w:rsidP="00D902A3">
      <w:pPr>
        <w:spacing w:after="120"/>
        <w:jc w:val="both"/>
        <w:rPr>
          <w:rFonts w:ascii="Times New Roman" w:hAnsi="Times New Roman" w:cs="Times New Roman"/>
          <w:b/>
          <w:sz w:val="20"/>
        </w:rPr>
      </w:pPr>
      <w:r w:rsidRPr="002E5B68">
        <w:rPr>
          <w:rFonts w:ascii="Times New Roman" w:hAnsi="Times New Roman" w:cs="Times New Roman"/>
          <w:b/>
          <w:sz w:val="20"/>
        </w:rPr>
        <w:t>ABOUT THE NEWTON FUND</w:t>
      </w:r>
    </w:p>
    <w:p w:rsidR="003914B6" w:rsidRPr="002E5B68" w:rsidRDefault="0009672F" w:rsidP="003914B6">
      <w:pPr>
        <w:spacing w:after="120" w:line="240" w:lineRule="auto"/>
        <w:jc w:val="both"/>
        <w:rPr>
          <w:rFonts w:ascii="Times New Roman" w:hAnsi="Times New Roman" w:cs="Times New Roman"/>
          <w:sz w:val="20"/>
        </w:rPr>
      </w:pPr>
      <w:r w:rsidRPr="002E5B68">
        <w:rPr>
          <w:rFonts w:ascii="Times New Roman" w:hAnsi="Times New Roman" w:cs="Times New Roman"/>
          <w:sz w:val="20"/>
        </w:rPr>
        <w:t>The Newton Fund builds research and innovation partnerships with 17 active partner countries to support their economic development and social welfare, and to develop their research and innovation capacity for long-term sustainable growth. It has a total UK Government investment of £735 million up until 2021, with matched resources from the partner countries.</w:t>
      </w:r>
      <w:r w:rsidR="006E1392" w:rsidRPr="002E5B68">
        <w:rPr>
          <w:rFonts w:ascii="Times New Roman" w:hAnsi="Times New Roman" w:cs="Times New Roman"/>
          <w:sz w:val="20"/>
        </w:rPr>
        <w:t xml:space="preserve"> </w:t>
      </w:r>
      <w:r w:rsidRPr="002E5B68">
        <w:rPr>
          <w:rFonts w:ascii="Times New Roman" w:hAnsi="Times New Roman" w:cs="Times New Roman"/>
          <w:sz w:val="20"/>
        </w:rPr>
        <w:t>The Newton Fund is managed by the UK Department for Business, Energy and Industrial Strategy (BEIS), and delivered through seven UK delivery partners, which includes UK Research and Innovation (comprising the seven research councils and Innovate UK), the UK Academies, the British Council and the Met Office.</w:t>
      </w:r>
      <w:r w:rsidR="00C87B40">
        <w:rPr>
          <w:rFonts w:ascii="Times New Roman" w:hAnsi="Times New Roman" w:cs="Times New Roman"/>
          <w:sz w:val="20"/>
        </w:rPr>
        <w:t xml:space="preserve"> </w:t>
      </w:r>
      <w:r w:rsidRPr="002E5B68">
        <w:rPr>
          <w:rFonts w:ascii="Times New Roman" w:hAnsi="Times New Roman" w:cs="Times New Roman"/>
          <w:sz w:val="20"/>
        </w:rPr>
        <w:t>For further information visit the Newton Fund website (</w:t>
      </w:r>
      <w:hyperlink r:id="rId7" w:history="1">
        <w:r w:rsidRPr="002E5B68">
          <w:rPr>
            <w:rStyle w:val="Hyperlink"/>
            <w:rFonts w:ascii="Times New Roman" w:hAnsi="Times New Roman" w:cs="Times New Roman"/>
            <w:sz w:val="20"/>
          </w:rPr>
          <w:t>www.newtonfund.ac.uk</w:t>
        </w:r>
      </w:hyperlink>
      <w:r w:rsidRPr="002E5B68">
        <w:rPr>
          <w:rFonts w:ascii="Times New Roman" w:hAnsi="Times New Roman" w:cs="Times New Roman"/>
          <w:sz w:val="20"/>
        </w:rPr>
        <w:t>) and follow via Twitter: @</w:t>
      </w:r>
      <w:proofErr w:type="spellStart"/>
      <w:r w:rsidRPr="002E5B68">
        <w:rPr>
          <w:rFonts w:ascii="Times New Roman" w:hAnsi="Times New Roman" w:cs="Times New Roman"/>
          <w:sz w:val="20"/>
        </w:rPr>
        <w:t>NewtonFund</w:t>
      </w:r>
      <w:proofErr w:type="spellEnd"/>
      <w:r w:rsidRPr="002E5B68">
        <w:rPr>
          <w:rFonts w:ascii="Times New Roman" w:hAnsi="Times New Roman" w:cs="Times New Roman"/>
          <w:sz w:val="20"/>
        </w:rPr>
        <w:t>.</w:t>
      </w:r>
    </w:p>
    <w:p w:rsidR="006F6F25" w:rsidRDefault="006F6F25" w:rsidP="00D902A3">
      <w:pPr>
        <w:spacing w:after="120"/>
        <w:jc w:val="both"/>
        <w:rPr>
          <w:rFonts w:ascii="Times New Roman" w:hAnsi="Times New Roman" w:cs="Times New Roman"/>
          <w:b/>
        </w:rPr>
      </w:pPr>
    </w:p>
    <w:p w:rsidR="00D902A3" w:rsidRPr="00D902A3" w:rsidRDefault="00C90BD8" w:rsidP="00D902A3">
      <w:pPr>
        <w:spacing w:after="120"/>
        <w:jc w:val="both"/>
        <w:rPr>
          <w:rFonts w:ascii="Times New Roman" w:hAnsi="Times New Roman" w:cs="Times New Roman"/>
          <w:b/>
        </w:rPr>
      </w:pPr>
      <w:r>
        <w:rPr>
          <w:rFonts w:cstheme="minorHAnsi"/>
          <w:b/>
          <w:noProof/>
          <w:sz w:val="24"/>
        </w:rPr>
        <w:drawing>
          <wp:anchor distT="0" distB="0" distL="114300" distR="114300" simplePos="0" relativeHeight="251658752" behindDoc="1" locked="0" layoutInCell="1" allowOverlap="1">
            <wp:simplePos x="0" y="0"/>
            <wp:positionH relativeFrom="column">
              <wp:posOffset>-95693</wp:posOffset>
            </wp:positionH>
            <wp:positionV relativeFrom="paragraph">
              <wp:posOffset>147512</wp:posOffset>
            </wp:positionV>
            <wp:extent cx="4268470" cy="81407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090" b="11398"/>
                    <a:stretch/>
                  </pic:blipFill>
                  <pic:spPr bwMode="auto">
                    <a:xfrm>
                      <a:off x="0" y="0"/>
                      <a:ext cx="4268470" cy="8140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902A3" w:rsidRPr="00D902A3">
        <w:rPr>
          <w:rFonts w:ascii="Times New Roman" w:hAnsi="Times New Roman" w:cs="Times New Roman"/>
          <w:b/>
        </w:rPr>
        <w:t>Supported by</w:t>
      </w:r>
    </w:p>
    <w:p w:rsidR="003914B6" w:rsidRDefault="003914B6" w:rsidP="00D902A3">
      <w:pPr>
        <w:ind w:left="-142"/>
        <w:jc w:val="both"/>
        <w:rPr>
          <w:rFonts w:cstheme="minorHAnsi"/>
          <w:b/>
          <w:sz w:val="24"/>
        </w:rPr>
      </w:pPr>
    </w:p>
    <w:p w:rsidR="003E59FC" w:rsidRPr="00491820" w:rsidRDefault="003E59FC" w:rsidP="00A360F2">
      <w:pPr>
        <w:jc w:val="both"/>
        <w:rPr>
          <w:rFonts w:ascii="Times New Roman" w:hAnsi="Times New Roman" w:cs="Times New Roman"/>
          <w:sz w:val="24"/>
        </w:rPr>
      </w:pPr>
      <w:r w:rsidRPr="00491820">
        <w:rPr>
          <w:rFonts w:ascii="Times New Roman" w:hAnsi="Times New Roman" w:cs="Times New Roman"/>
          <w:sz w:val="24"/>
        </w:rPr>
        <w:br w:type="page"/>
      </w:r>
    </w:p>
    <w:p w:rsidR="003E59FC" w:rsidRPr="00491820" w:rsidRDefault="00A360F2" w:rsidP="00A360F2">
      <w:pPr>
        <w:pStyle w:val="Default"/>
        <w:rPr>
          <w:rFonts w:ascii="Times New Roman" w:hAnsi="Times New Roman" w:cs="Times New Roman"/>
          <w:b/>
          <w:bCs/>
          <w:sz w:val="22"/>
          <w:szCs w:val="22"/>
        </w:rPr>
      </w:pPr>
      <w:r w:rsidRPr="004A000F">
        <w:rPr>
          <w:rFonts w:ascii="Times New Roman" w:hAnsi="Times New Roman" w:cs="Times New Roman"/>
          <w:b/>
          <w:bCs/>
          <w:sz w:val="32"/>
          <w:szCs w:val="22"/>
        </w:rPr>
        <w:lastRenderedPageBreak/>
        <w:t xml:space="preserve">Research Links </w:t>
      </w:r>
      <w:r w:rsidR="003E59FC" w:rsidRPr="004A000F">
        <w:rPr>
          <w:rFonts w:ascii="Times New Roman" w:hAnsi="Times New Roman" w:cs="Times New Roman"/>
          <w:b/>
          <w:bCs/>
          <w:sz w:val="32"/>
          <w:szCs w:val="22"/>
        </w:rPr>
        <w:t xml:space="preserve">Application Form </w:t>
      </w:r>
    </w:p>
    <w:p w:rsidR="003E59FC" w:rsidRPr="00491820" w:rsidRDefault="003E59FC" w:rsidP="00A360F2">
      <w:pPr>
        <w:pStyle w:val="Default"/>
        <w:jc w:val="both"/>
        <w:rPr>
          <w:rFonts w:ascii="Times New Roman" w:hAnsi="Times New Roman" w:cs="Times New Roman"/>
          <w:sz w:val="22"/>
          <w:szCs w:val="22"/>
        </w:rPr>
      </w:pPr>
    </w:p>
    <w:p w:rsidR="003E59FC" w:rsidRPr="00491820" w:rsidRDefault="003E59FC" w:rsidP="00C87B40">
      <w:pPr>
        <w:pStyle w:val="Default"/>
        <w:jc w:val="both"/>
        <w:rPr>
          <w:rFonts w:ascii="Times New Roman" w:hAnsi="Times New Roman" w:cs="Times New Roman"/>
          <w:sz w:val="22"/>
          <w:szCs w:val="22"/>
        </w:rPr>
      </w:pPr>
      <w:r w:rsidRPr="00491820">
        <w:rPr>
          <w:rFonts w:ascii="Times New Roman" w:hAnsi="Times New Roman" w:cs="Times New Roman"/>
          <w:b/>
          <w:bCs/>
          <w:sz w:val="22"/>
          <w:szCs w:val="22"/>
        </w:rPr>
        <w:t xml:space="preserve">Workshop Title: </w:t>
      </w:r>
      <w:r w:rsidR="00EA10AF" w:rsidRPr="00491820">
        <w:rPr>
          <w:rFonts w:ascii="Times New Roman" w:hAnsi="Times New Roman" w:cs="Times New Roman"/>
          <w:b/>
          <w:bCs/>
          <w:sz w:val="22"/>
          <w:szCs w:val="22"/>
        </w:rPr>
        <w:t xml:space="preserve">Digital Innovation for Surgery Planning, Simulation and Treatment </w:t>
      </w:r>
    </w:p>
    <w:p w:rsidR="003E59FC" w:rsidRPr="00491820" w:rsidRDefault="003E59FC" w:rsidP="00C87B40">
      <w:pPr>
        <w:pStyle w:val="Default"/>
        <w:jc w:val="both"/>
        <w:rPr>
          <w:rFonts w:ascii="Times New Roman" w:hAnsi="Times New Roman" w:cs="Times New Roman"/>
          <w:sz w:val="22"/>
          <w:szCs w:val="22"/>
        </w:rPr>
      </w:pPr>
      <w:r w:rsidRPr="00491820">
        <w:rPr>
          <w:rFonts w:ascii="Times New Roman" w:hAnsi="Times New Roman" w:cs="Times New Roman"/>
          <w:b/>
          <w:bCs/>
          <w:sz w:val="22"/>
          <w:szCs w:val="22"/>
        </w:rPr>
        <w:t xml:space="preserve">UK Principal </w:t>
      </w:r>
      <w:r w:rsidR="00B854A4">
        <w:rPr>
          <w:rFonts w:ascii="Times New Roman" w:hAnsi="Times New Roman" w:cs="Times New Roman"/>
          <w:b/>
          <w:bCs/>
          <w:sz w:val="22"/>
          <w:szCs w:val="22"/>
        </w:rPr>
        <w:t>Coordinator</w:t>
      </w:r>
      <w:r w:rsidR="00EA10AF" w:rsidRPr="00491820">
        <w:rPr>
          <w:rFonts w:ascii="Times New Roman" w:hAnsi="Times New Roman" w:cs="Times New Roman"/>
          <w:b/>
          <w:bCs/>
          <w:sz w:val="22"/>
          <w:szCs w:val="22"/>
        </w:rPr>
        <w:t>:</w:t>
      </w:r>
      <w:r w:rsidRPr="00491820">
        <w:rPr>
          <w:rFonts w:ascii="Times New Roman" w:hAnsi="Times New Roman" w:cs="Times New Roman"/>
          <w:b/>
          <w:bCs/>
          <w:sz w:val="22"/>
          <w:szCs w:val="22"/>
        </w:rPr>
        <w:t xml:space="preserve"> </w:t>
      </w:r>
      <w:r w:rsidR="00EA10AF" w:rsidRPr="00491820">
        <w:rPr>
          <w:rFonts w:ascii="Times New Roman" w:hAnsi="Times New Roman" w:cs="Times New Roman"/>
          <w:b/>
          <w:bCs/>
          <w:sz w:val="22"/>
          <w:szCs w:val="22"/>
        </w:rPr>
        <w:t>Dr. Xiaosong Yang</w:t>
      </w:r>
      <w:r w:rsidRPr="00491820">
        <w:rPr>
          <w:rFonts w:ascii="Times New Roman" w:hAnsi="Times New Roman" w:cs="Times New Roman"/>
          <w:b/>
          <w:bCs/>
          <w:sz w:val="22"/>
          <w:szCs w:val="22"/>
        </w:rPr>
        <w:t xml:space="preserve">, </w:t>
      </w:r>
      <w:r w:rsidR="00EA10AF" w:rsidRPr="00491820">
        <w:rPr>
          <w:rFonts w:ascii="Times New Roman" w:hAnsi="Times New Roman" w:cs="Times New Roman"/>
          <w:b/>
          <w:bCs/>
          <w:sz w:val="22"/>
          <w:szCs w:val="22"/>
        </w:rPr>
        <w:t>National Centre for Computer Animation, Bournemouth University</w:t>
      </w:r>
      <w:r w:rsidR="00801176">
        <w:rPr>
          <w:rFonts w:ascii="Times New Roman" w:hAnsi="Times New Roman" w:cs="Times New Roman"/>
          <w:b/>
          <w:bCs/>
          <w:sz w:val="22"/>
          <w:szCs w:val="22"/>
        </w:rPr>
        <w:t>, United Kingdom</w:t>
      </w:r>
      <w:r w:rsidRPr="00491820">
        <w:rPr>
          <w:rFonts w:ascii="Times New Roman" w:hAnsi="Times New Roman" w:cs="Times New Roman"/>
          <w:b/>
          <w:bCs/>
          <w:sz w:val="22"/>
          <w:szCs w:val="22"/>
        </w:rPr>
        <w:t xml:space="preserve"> </w:t>
      </w:r>
    </w:p>
    <w:p w:rsidR="003E59FC" w:rsidRPr="00491820" w:rsidRDefault="003E59FC" w:rsidP="00C87B40">
      <w:pPr>
        <w:pStyle w:val="Default"/>
        <w:jc w:val="both"/>
        <w:rPr>
          <w:rFonts w:ascii="Times New Roman" w:hAnsi="Times New Roman" w:cs="Times New Roman"/>
          <w:sz w:val="22"/>
          <w:szCs w:val="22"/>
        </w:rPr>
      </w:pPr>
      <w:r w:rsidRPr="00491820">
        <w:rPr>
          <w:rFonts w:ascii="Times New Roman" w:hAnsi="Times New Roman" w:cs="Times New Roman"/>
          <w:b/>
          <w:bCs/>
          <w:sz w:val="22"/>
          <w:szCs w:val="22"/>
        </w:rPr>
        <w:t xml:space="preserve">Partner Country Principal </w:t>
      </w:r>
      <w:r w:rsidR="00B854A4">
        <w:rPr>
          <w:rFonts w:ascii="Times New Roman" w:hAnsi="Times New Roman" w:cs="Times New Roman"/>
          <w:b/>
          <w:bCs/>
          <w:sz w:val="22"/>
          <w:szCs w:val="22"/>
        </w:rPr>
        <w:t>Coordinator</w:t>
      </w:r>
      <w:r w:rsidR="00EA10AF" w:rsidRPr="00491820">
        <w:rPr>
          <w:rFonts w:ascii="Times New Roman" w:hAnsi="Times New Roman" w:cs="Times New Roman"/>
          <w:b/>
          <w:bCs/>
          <w:sz w:val="22"/>
          <w:szCs w:val="22"/>
        </w:rPr>
        <w:t>:</w:t>
      </w:r>
      <w:r w:rsidRPr="00491820">
        <w:rPr>
          <w:rFonts w:ascii="Times New Roman" w:hAnsi="Times New Roman" w:cs="Times New Roman"/>
          <w:b/>
          <w:bCs/>
          <w:sz w:val="22"/>
          <w:szCs w:val="22"/>
        </w:rPr>
        <w:t xml:space="preserve"> </w:t>
      </w:r>
      <w:r w:rsidR="00EA10AF" w:rsidRPr="00491820">
        <w:rPr>
          <w:rFonts w:ascii="Times New Roman" w:hAnsi="Times New Roman" w:cs="Times New Roman"/>
          <w:b/>
          <w:bCs/>
          <w:sz w:val="22"/>
          <w:szCs w:val="22"/>
        </w:rPr>
        <w:t xml:space="preserve">Prof. </w:t>
      </w:r>
      <w:proofErr w:type="spellStart"/>
      <w:r w:rsidR="00EA10AF" w:rsidRPr="00491820">
        <w:rPr>
          <w:rFonts w:ascii="Times New Roman" w:hAnsi="Times New Roman" w:cs="Times New Roman"/>
          <w:b/>
          <w:bCs/>
          <w:sz w:val="22"/>
          <w:szCs w:val="22"/>
        </w:rPr>
        <w:t>Junjun</w:t>
      </w:r>
      <w:proofErr w:type="spellEnd"/>
      <w:r w:rsidR="00EA10AF" w:rsidRPr="00491820">
        <w:rPr>
          <w:rFonts w:ascii="Times New Roman" w:hAnsi="Times New Roman" w:cs="Times New Roman"/>
          <w:b/>
          <w:bCs/>
          <w:sz w:val="22"/>
          <w:szCs w:val="22"/>
        </w:rPr>
        <w:t xml:space="preserve"> Pan</w:t>
      </w:r>
      <w:r w:rsidRPr="00491820">
        <w:rPr>
          <w:rFonts w:ascii="Times New Roman" w:hAnsi="Times New Roman" w:cs="Times New Roman"/>
          <w:b/>
          <w:bCs/>
          <w:sz w:val="22"/>
          <w:szCs w:val="22"/>
        </w:rPr>
        <w:t xml:space="preserve">, </w:t>
      </w:r>
      <w:proofErr w:type="spellStart"/>
      <w:r w:rsidR="00EA10AF" w:rsidRPr="00491820">
        <w:rPr>
          <w:rFonts w:ascii="Times New Roman" w:hAnsi="Times New Roman" w:cs="Times New Roman"/>
          <w:b/>
          <w:bCs/>
          <w:sz w:val="22"/>
          <w:szCs w:val="22"/>
        </w:rPr>
        <w:t>Beihang</w:t>
      </w:r>
      <w:proofErr w:type="spellEnd"/>
      <w:r w:rsidR="00EA10AF" w:rsidRPr="00491820">
        <w:rPr>
          <w:rFonts w:ascii="Times New Roman" w:hAnsi="Times New Roman" w:cs="Times New Roman"/>
          <w:b/>
          <w:bCs/>
          <w:sz w:val="22"/>
          <w:szCs w:val="22"/>
        </w:rPr>
        <w:t xml:space="preserve"> University</w:t>
      </w:r>
      <w:r w:rsidR="00801176">
        <w:rPr>
          <w:rFonts w:ascii="Times New Roman" w:hAnsi="Times New Roman" w:cs="Times New Roman"/>
          <w:b/>
          <w:bCs/>
          <w:sz w:val="22"/>
          <w:szCs w:val="22"/>
        </w:rPr>
        <w:t>, China</w:t>
      </w:r>
      <w:r w:rsidRPr="00491820">
        <w:rPr>
          <w:rFonts w:ascii="Times New Roman" w:hAnsi="Times New Roman" w:cs="Times New Roman"/>
          <w:b/>
          <w:bCs/>
          <w:sz w:val="22"/>
          <w:szCs w:val="22"/>
        </w:rPr>
        <w:t xml:space="preserve"> </w:t>
      </w:r>
    </w:p>
    <w:p w:rsidR="003E59FC" w:rsidRPr="00491820" w:rsidRDefault="003E59FC" w:rsidP="00C87B40">
      <w:pPr>
        <w:pStyle w:val="Default"/>
        <w:jc w:val="both"/>
        <w:rPr>
          <w:rFonts w:ascii="Times New Roman" w:hAnsi="Times New Roman" w:cs="Times New Roman"/>
          <w:b/>
          <w:bCs/>
          <w:sz w:val="22"/>
          <w:szCs w:val="22"/>
        </w:rPr>
      </w:pPr>
      <w:r w:rsidRPr="00491820">
        <w:rPr>
          <w:rFonts w:ascii="Times New Roman" w:hAnsi="Times New Roman" w:cs="Times New Roman"/>
          <w:b/>
          <w:bCs/>
          <w:sz w:val="22"/>
          <w:szCs w:val="22"/>
        </w:rPr>
        <w:t xml:space="preserve">Dates and venue: </w:t>
      </w:r>
      <w:r w:rsidR="00A360F2" w:rsidRPr="00491820">
        <w:rPr>
          <w:rFonts w:ascii="Times New Roman" w:hAnsi="Times New Roman" w:cs="Times New Roman"/>
          <w:b/>
          <w:bCs/>
          <w:sz w:val="22"/>
          <w:szCs w:val="22"/>
        </w:rPr>
        <w:t>Liaoning Hotel Beijing, 16-18 October 2019</w:t>
      </w:r>
    </w:p>
    <w:p w:rsidR="00A360F2" w:rsidRPr="00491820" w:rsidRDefault="00A360F2" w:rsidP="00A360F2">
      <w:pPr>
        <w:pStyle w:val="Default"/>
        <w:spacing w:after="120"/>
        <w:jc w:val="both"/>
        <w:rPr>
          <w:rFonts w:ascii="Times New Roman" w:hAnsi="Times New Roman" w:cs="Times New Roman"/>
          <w:sz w:val="22"/>
          <w:szCs w:val="22"/>
        </w:rPr>
      </w:pPr>
    </w:p>
    <w:p w:rsidR="003E59FC" w:rsidRPr="00491820" w:rsidRDefault="003E59FC" w:rsidP="00A360F2">
      <w:pPr>
        <w:pStyle w:val="Default"/>
        <w:spacing w:after="120"/>
        <w:jc w:val="both"/>
        <w:rPr>
          <w:rFonts w:ascii="Times New Roman" w:hAnsi="Times New Roman" w:cs="Times New Roman"/>
          <w:sz w:val="22"/>
          <w:szCs w:val="22"/>
        </w:rPr>
      </w:pPr>
      <w:r w:rsidRPr="00491820">
        <w:rPr>
          <w:rFonts w:ascii="Times New Roman" w:hAnsi="Times New Roman" w:cs="Times New Roman"/>
          <w:sz w:val="22"/>
          <w:szCs w:val="22"/>
        </w:rPr>
        <w:t xml:space="preserve">The programme, Newton Fund Researcher Links provides opportunities for early career researchers from the UK and internationally to interact, learn from each other and explore opportunities for building long-lasting research collaborations. </w:t>
      </w:r>
    </w:p>
    <w:p w:rsidR="003E59FC" w:rsidRPr="00491820" w:rsidRDefault="003E59FC" w:rsidP="00A360F2">
      <w:pPr>
        <w:pStyle w:val="Default"/>
        <w:spacing w:after="120"/>
        <w:jc w:val="both"/>
        <w:rPr>
          <w:rFonts w:ascii="Times New Roman" w:hAnsi="Times New Roman" w:cs="Times New Roman"/>
          <w:sz w:val="22"/>
          <w:szCs w:val="22"/>
        </w:rPr>
      </w:pPr>
      <w:r w:rsidRPr="00491820">
        <w:rPr>
          <w:rFonts w:ascii="Times New Roman" w:hAnsi="Times New Roman" w:cs="Times New Roman"/>
          <w:sz w:val="22"/>
          <w:szCs w:val="22"/>
        </w:rPr>
        <w:t xml:space="preserve">As part of this programme, we are now recruiting early career researchers to participate in the above workshop. </w:t>
      </w:r>
    </w:p>
    <w:p w:rsidR="003E59FC" w:rsidRPr="00491820" w:rsidRDefault="003E59FC" w:rsidP="00A360F2">
      <w:pPr>
        <w:pStyle w:val="Default"/>
        <w:spacing w:after="120"/>
        <w:jc w:val="both"/>
        <w:rPr>
          <w:rFonts w:ascii="Times New Roman" w:hAnsi="Times New Roman" w:cs="Times New Roman"/>
          <w:sz w:val="22"/>
          <w:szCs w:val="22"/>
        </w:rPr>
      </w:pPr>
      <w:r w:rsidRPr="00491820">
        <w:rPr>
          <w:rFonts w:ascii="Times New Roman" w:hAnsi="Times New Roman" w:cs="Times New Roman"/>
          <w:sz w:val="22"/>
          <w:szCs w:val="22"/>
        </w:rPr>
        <w:t xml:space="preserve">The workshop will provide a unique opportunity for sharing research expertise and networking. During the workshops early career researchers will have the opportunity to present their research in the form of a short oral presentation and discuss this with established researchers from the UK and partner countries. There will be a focus on building up links for future collaborations and participants selected </w:t>
      </w:r>
      <w:proofErr w:type="gramStart"/>
      <w:r w:rsidRPr="00491820">
        <w:rPr>
          <w:rFonts w:ascii="Times New Roman" w:hAnsi="Times New Roman" w:cs="Times New Roman"/>
          <w:sz w:val="22"/>
          <w:szCs w:val="22"/>
        </w:rPr>
        <w:t>on the basis of</w:t>
      </w:r>
      <w:proofErr w:type="gramEnd"/>
      <w:r w:rsidRPr="00491820">
        <w:rPr>
          <w:rFonts w:ascii="Times New Roman" w:hAnsi="Times New Roman" w:cs="Times New Roman"/>
          <w:sz w:val="22"/>
          <w:szCs w:val="22"/>
        </w:rPr>
        <w:t xml:space="preserve"> their research potential and ability to build longer term links. </w:t>
      </w:r>
    </w:p>
    <w:p w:rsidR="003E59FC" w:rsidRPr="00491820" w:rsidRDefault="003E59FC" w:rsidP="00A360F2">
      <w:pPr>
        <w:pStyle w:val="Default"/>
        <w:spacing w:after="120"/>
        <w:jc w:val="both"/>
        <w:rPr>
          <w:rFonts w:ascii="Times New Roman" w:hAnsi="Times New Roman" w:cs="Times New Roman"/>
          <w:sz w:val="22"/>
          <w:szCs w:val="22"/>
        </w:rPr>
      </w:pPr>
      <w:r w:rsidRPr="00491820">
        <w:rPr>
          <w:rFonts w:ascii="Times New Roman" w:hAnsi="Times New Roman" w:cs="Times New Roman"/>
          <w:sz w:val="22"/>
          <w:szCs w:val="22"/>
        </w:rPr>
        <w:t xml:space="preserve">The Newton Fund and </w:t>
      </w:r>
      <w:r w:rsidR="00A360F2" w:rsidRPr="00491820">
        <w:rPr>
          <w:rFonts w:ascii="Times New Roman" w:hAnsi="Times New Roman" w:cs="Times New Roman"/>
          <w:sz w:val="22"/>
          <w:szCs w:val="22"/>
        </w:rPr>
        <w:t>National Natural Science Foundation of China</w:t>
      </w:r>
      <w:r w:rsidRPr="00491820">
        <w:rPr>
          <w:rFonts w:ascii="Times New Roman" w:hAnsi="Times New Roman" w:cs="Times New Roman"/>
          <w:sz w:val="22"/>
          <w:szCs w:val="22"/>
        </w:rPr>
        <w:t xml:space="preserve"> will cover the costs related to the participation to the workshop, </w:t>
      </w:r>
      <w:proofErr w:type="gramStart"/>
      <w:r w:rsidRPr="00491820">
        <w:rPr>
          <w:rFonts w:ascii="Times New Roman" w:hAnsi="Times New Roman" w:cs="Times New Roman"/>
          <w:sz w:val="22"/>
          <w:szCs w:val="22"/>
        </w:rPr>
        <w:t>including:</w:t>
      </w:r>
      <w:proofErr w:type="gramEnd"/>
      <w:r w:rsidRPr="00491820">
        <w:rPr>
          <w:rFonts w:ascii="Times New Roman" w:hAnsi="Times New Roman" w:cs="Times New Roman"/>
          <w:sz w:val="22"/>
          <w:szCs w:val="22"/>
        </w:rPr>
        <w:t xml:space="preserve"> travel (both international and local), accommodation and meals. Costs for the visa, and travel insurance will be covered; </w:t>
      </w:r>
      <w:proofErr w:type="gramStart"/>
      <w:r w:rsidRPr="00491820">
        <w:rPr>
          <w:rFonts w:ascii="Times New Roman" w:hAnsi="Times New Roman" w:cs="Times New Roman"/>
          <w:sz w:val="22"/>
          <w:szCs w:val="22"/>
        </w:rPr>
        <w:t>however</w:t>
      </w:r>
      <w:proofErr w:type="gramEnd"/>
      <w:r w:rsidRPr="00491820">
        <w:rPr>
          <w:rFonts w:ascii="Times New Roman" w:hAnsi="Times New Roman" w:cs="Times New Roman"/>
          <w:sz w:val="22"/>
          <w:szCs w:val="22"/>
        </w:rPr>
        <w:t xml:space="preserve"> participants will be responsible for making all the necessary arrangements. The British Council accepts no responsibility for any problems which may occur with travel or accommodation arrangements or any other issues participants might experience when the participants are away from their home. </w:t>
      </w:r>
    </w:p>
    <w:p w:rsidR="00491820" w:rsidRDefault="00491820" w:rsidP="00A360F2">
      <w:pPr>
        <w:pStyle w:val="Default"/>
        <w:spacing w:after="120"/>
        <w:jc w:val="both"/>
        <w:rPr>
          <w:rFonts w:ascii="Times New Roman" w:hAnsi="Times New Roman" w:cs="Times New Roman"/>
          <w:b/>
          <w:bCs/>
          <w:sz w:val="22"/>
          <w:szCs w:val="22"/>
        </w:rPr>
      </w:pPr>
    </w:p>
    <w:p w:rsidR="003E59FC" w:rsidRPr="00491820" w:rsidRDefault="003E59FC" w:rsidP="00A360F2">
      <w:pPr>
        <w:pStyle w:val="Default"/>
        <w:spacing w:after="120"/>
        <w:jc w:val="both"/>
        <w:rPr>
          <w:rFonts w:ascii="Times New Roman" w:hAnsi="Times New Roman" w:cs="Times New Roman"/>
          <w:sz w:val="22"/>
          <w:szCs w:val="22"/>
        </w:rPr>
      </w:pPr>
      <w:r w:rsidRPr="00491820">
        <w:rPr>
          <w:rFonts w:ascii="Times New Roman" w:hAnsi="Times New Roman" w:cs="Times New Roman"/>
          <w:b/>
          <w:bCs/>
          <w:sz w:val="22"/>
          <w:szCs w:val="22"/>
        </w:rPr>
        <w:t xml:space="preserve">Application and Deadline: </w:t>
      </w:r>
    </w:p>
    <w:p w:rsidR="003E59FC" w:rsidRPr="00491820" w:rsidRDefault="003E59FC" w:rsidP="00A360F2">
      <w:pPr>
        <w:pStyle w:val="Default"/>
        <w:spacing w:after="120"/>
        <w:jc w:val="both"/>
        <w:rPr>
          <w:rFonts w:ascii="Times New Roman" w:hAnsi="Times New Roman" w:cs="Times New Roman"/>
          <w:sz w:val="22"/>
          <w:szCs w:val="22"/>
        </w:rPr>
      </w:pPr>
      <w:r w:rsidRPr="00491820">
        <w:rPr>
          <w:rFonts w:ascii="Times New Roman" w:hAnsi="Times New Roman" w:cs="Times New Roman"/>
          <w:sz w:val="22"/>
          <w:szCs w:val="22"/>
        </w:rPr>
        <w:t xml:space="preserve">The full application below must be completed and submitted by the </w:t>
      </w:r>
      <w:r w:rsidR="00FA3897" w:rsidRPr="00D8644C">
        <w:rPr>
          <w:rFonts w:ascii="Times New Roman" w:hAnsi="Times New Roman" w:cs="Times New Roman"/>
          <w:b/>
          <w:color w:val="FF0000"/>
          <w:sz w:val="22"/>
          <w:szCs w:val="22"/>
        </w:rPr>
        <w:t>15</w:t>
      </w:r>
      <w:r w:rsidR="00A360F2" w:rsidRPr="00D8644C">
        <w:rPr>
          <w:rFonts w:ascii="Times New Roman" w:hAnsi="Times New Roman" w:cs="Times New Roman"/>
          <w:b/>
          <w:color w:val="FF0000"/>
          <w:sz w:val="22"/>
          <w:szCs w:val="22"/>
        </w:rPr>
        <w:t xml:space="preserve"> </w:t>
      </w:r>
      <w:r w:rsidR="00FA3897" w:rsidRPr="00D8644C">
        <w:rPr>
          <w:rFonts w:ascii="Times New Roman" w:hAnsi="Times New Roman" w:cs="Times New Roman"/>
          <w:b/>
          <w:color w:val="FF0000"/>
          <w:sz w:val="22"/>
          <w:szCs w:val="22"/>
        </w:rPr>
        <w:t>July</w:t>
      </w:r>
      <w:r w:rsidRPr="00491820">
        <w:rPr>
          <w:rFonts w:ascii="Times New Roman" w:hAnsi="Times New Roman" w:cs="Times New Roman"/>
          <w:sz w:val="22"/>
          <w:szCs w:val="22"/>
        </w:rPr>
        <w:t xml:space="preserve"> to: </w:t>
      </w:r>
      <w:hyperlink r:id="rId9" w:history="1">
        <w:r w:rsidR="00FA3897" w:rsidRPr="00D8644C">
          <w:rPr>
            <w:rStyle w:val="Hyperlink"/>
            <w:rFonts w:ascii="Times New Roman" w:hAnsi="Times New Roman" w:cs="Times New Roman"/>
            <w:b/>
            <w:color w:val="FF0000"/>
            <w:sz w:val="22"/>
            <w:szCs w:val="22"/>
          </w:rPr>
          <w:t>xyang@bournemouth.ac.uk</w:t>
        </w:r>
      </w:hyperlink>
      <w:r w:rsidR="00FA3897">
        <w:rPr>
          <w:rFonts w:ascii="Times New Roman" w:hAnsi="Times New Roman" w:cs="Times New Roman"/>
          <w:sz w:val="22"/>
          <w:szCs w:val="22"/>
        </w:rPr>
        <w:t xml:space="preserve">. </w:t>
      </w:r>
      <w:r w:rsidRPr="00491820">
        <w:rPr>
          <w:rFonts w:ascii="Times New Roman" w:hAnsi="Times New Roman" w:cs="Times New Roman"/>
          <w:sz w:val="22"/>
          <w:szCs w:val="22"/>
        </w:rPr>
        <w:t xml:space="preserve"> </w:t>
      </w:r>
    </w:p>
    <w:p w:rsidR="00491820" w:rsidRDefault="00491820" w:rsidP="00A360F2">
      <w:pPr>
        <w:pStyle w:val="Default"/>
        <w:spacing w:after="120"/>
        <w:jc w:val="both"/>
        <w:rPr>
          <w:rFonts w:ascii="Times New Roman" w:hAnsi="Times New Roman" w:cs="Times New Roman"/>
          <w:b/>
          <w:bCs/>
          <w:sz w:val="22"/>
          <w:szCs w:val="22"/>
        </w:rPr>
      </w:pPr>
    </w:p>
    <w:p w:rsidR="003E59FC" w:rsidRPr="00491820" w:rsidRDefault="003E59FC" w:rsidP="00A360F2">
      <w:pPr>
        <w:pStyle w:val="Default"/>
        <w:spacing w:after="120"/>
        <w:jc w:val="both"/>
        <w:rPr>
          <w:rFonts w:ascii="Times New Roman" w:hAnsi="Times New Roman" w:cs="Times New Roman"/>
          <w:sz w:val="22"/>
          <w:szCs w:val="22"/>
        </w:rPr>
      </w:pPr>
      <w:r w:rsidRPr="00491820">
        <w:rPr>
          <w:rFonts w:ascii="Times New Roman" w:hAnsi="Times New Roman" w:cs="Times New Roman"/>
          <w:b/>
          <w:bCs/>
          <w:sz w:val="22"/>
          <w:szCs w:val="22"/>
        </w:rPr>
        <w:t xml:space="preserve">Eligibility Criteria: </w:t>
      </w:r>
    </w:p>
    <w:p w:rsidR="003E59FC" w:rsidRPr="00491820" w:rsidRDefault="003E59FC" w:rsidP="007F1DCA">
      <w:pPr>
        <w:pStyle w:val="Default"/>
        <w:spacing w:after="120"/>
        <w:ind w:left="284"/>
        <w:jc w:val="both"/>
        <w:rPr>
          <w:rFonts w:ascii="Times New Roman" w:hAnsi="Times New Roman" w:cs="Times New Roman"/>
          <w:sz w:val="22"/>
          <w:szCs w:val="22"/>
        </w:rPr>
      </w:pPr>
      <w:r w:rsidRPr="00491820">
        <w:rPr>
          <w:rFonts w:ascii="Times New Roman" w:hAnsi="Times New Roman" w:cs="Times New Roman"/>
          <w:sz w:val="22"/>
          <w:szCs w:val="22"/>
        </w:rPr>
        <w:t xml:space="preserve">- Applications </w:t>
      </w:r>
      <w:proofErr w:type="gramStart"/>
      <w:r w:rsidRPr="00491820">
        <w:rPr>
          <w:rFonts w:ascii="Times New Roman" w:hAnsi="Times New Roman" w:cs="Times New Roman"/>
          <w:sz w:val="22"/>
          <w:szCs w:val="22"/>
        </w:rPr>
        <w:t>must be submitted</w:t>
      </w:r>
      <w:proofErr w:type="gramEnd"/>
      <w:r w:rsidRPr="00491820">
        <w:rPr>
          <w:rFonts w:ascii="Times New Roman" w:hAnsi="Times New Roman" w:cs="Times New Roman"/>
          <w:sz w:val="22"/>
          <w:szCs w:val="22"/>
        </w:rPr>
        <w:t xml:space="preserve"> using the Researcher Links application form </w:t>
      </w:r>
    </w:p>
    <w:p w:rsidR="003E59FC" w:rsidRPr="00491820" w:rsidRDefault="003E59FC" w:rsidP="007F1DCA">
      <w:pPr>
        <w:pStyle w:val="Default"/>
        <w:spacing w:after="120"/>
        <w:ind w:left="284"/>
        <w:jc w:val="both"/>
        <w:rPr>
          <w:rFonts w:ascii="Times New Roman" w:hAnsi="Times New Roman" w:cs="Times New Roman"/>
          <w:sz w:val="22"/>
          <w:szCs w:val="22"/>
        </w:rPr>
      </w:pPr>
      <w:r w:rsidRPr="00491820">
        <w:rPr>
          <w:rFonts w:ascii="Times New Roman" w:hAnsi="Times New Roman" w:cs="Times New Roman"/>
          <w:sz w:val="22"/>
          <w:szCs w:val="22"/>
        </w:rPr>
        <w:t xml:space="preserve">- Application must be submitted before the above deadline </w:t>
      </w:r>
    </w:p>
    <w:p w:rsidR="00A007B6" w:rsidRDefault="003E59FC" w:rsidP="00A007B6">
      <w:pPr>
        <w:pStyle w:val="Default"/>
        <w:ind w:left="284"/>
        <w:jc w:val="both"/>
        <w:rPr>
          <w:rFonts w:ascii="Times New Roman" w:hAnsi="Times New Roman" w:cs="Times New Roman"/>
          <w:sz w:val="22"/>
          <w:szCs w:val="22"/>
        </w:rPr>
      </w:pPr>
      <w:r w:rsidRPr="00491820">
        <w:rPr>
          <w:rFonts w:ascii="Times New Roman" w:hAnsi="Times New Roman" w:cs="Times New Roman"/>
          <w:sz w:val="20"/>
          <w:szCs w:val="20"/>
        </w:rPr>
        <w:t xml:space="preserve">- </w:t>
      </w:r>
      <w:r w:rsidRPr="00491820">
        <w:rPr>
          <w:rFonts w:ascii="Times New Roman" w:hAnsi="Times New Roman" w:cs="Times New Roman"/>
          <w:sz w:val="22"/>
          <w:szCs w:val="22"/>
        </w:rPr>
        <w:t>Participants must be Early Career Researchers: Early Career Researchers are defined as holding a PhD (or having equivalent research experience) and having up to 10 years post-PhD research experience. They are equivalent to the ‘Recognised Researcher’ and sometimes ‘Experienced Researcher’ categories in the EU framework for researchers’ careers.</w:t>
      </w:r>
    </w:p>
    <w:p w:rsidR="003E59FC" w:rsidRPr="00491820" w:rsidRDefault="00E7543A" w:rsidP="007F1DCA">
      <w:pPr>
        <w:pStyle w:val="Default"/>
        <w:spacing w:after="120"/>
        <w:ind w:left="284"/>
        <w:jc w:val="both"/>
        <w:rPr>
          <w:rFonts w:ascii="Times New Roman" w:hAnsi="Times New Roman" w:cs="Times New Roman"/>
          <w:sz w:val="22"/>
          <w:szCs w:val="22"/>
        </w:rPr>
      </w:pPr>
      <w:hyperlink r:id="rId10" w:history="1">
        <w:r w:rsidR="00A360F2" w:rsidRPr="00491820">
          <w:rPr>
            <w:rStyle w:val="Hyperlink"/>
            <w:rFonts w:ascii="Times New Roman" w:hAnsi="Times New Roman" w:cs="Times New Roman"/>
            <w:sz w:val="22"/>
            <w:szCs w:val="22"/>
          </w:rPr>
          <w:t>https://euraxess.ec.europa.eu/europe/career-development/training-researchers/research-profiles-descriptors</w:t>
        </w:r>
      </w:hyperlink>
      <w:r w:rsidR="003E59FC" w:rsidRPr="00491820">
        <w:rPr>
          <w:rFonts w:ascii="Times New Roman" w:hAnsi="Times New Roman" w:cs="Times New Roman"/>
          <w:sz w:val="20"/>
          <w:szCs w:val="20"/>
        </w:rPr>
        <w:t>.</w:t>
      </w:r>
      <w:r w:rsidR="00A360F2" w:rsidRPr="00491820">
        <w:rPr>
          <w:rFonts w:ascii="Times New Roman" w:hAnsi="Times New Roman" w:cs="Times New Roman"/>
          <w:sz w:val="20"/>
          <w:szCs w:val="20"/>
        </w:rPr>
        <w:t xml:space="preserve"> </w:t>
      </w:r>
      <w:r w:rsidR="003E59FC" w:rsidRPr="00491820">
        <w:rPr>
          <w:rFonts w:ascii="Times New Roman" w:hAnsi="Times New Roman" w:cs="Times New Roman"/>
          <w:sz w:val="20"/>
          <w:szCs w:val="20"/>
        </w:rPr>
        <w:t xml:space="preserve"> </w:t>
      </w:r>
    </w:p>
    <w:p w:rsidR="003E59FC" w:rsidRPr="00491820" w:rsidRDefault="003E59FC" w:rsidP="007F1DCA">
      <w:pPr>
        <w:pStyle w:val="Default"/>
        <w:spacing w:after="120"/>
        <w:ind w:left="284"/>
        <w:jc w:val="both"/>
        <w:rPr>
          <w:rFonts w:ascii="Times New Roman" w:hAnsi="Times New Roman" w:cs="Times New Roman"/>
          <w:sz w:val="22"/>
          <w:szCs w:val="22"/>
        </w:rPr>
      </w:pPr>
      <w:r w:rsidRPr="00491820">
        <w:rPr>
          <w:rFonts w:ascii="Times New Roman" w:hAnsi="Times New Roman" w:cs="Times New Roman"/>
          <w:sz w:val="22"/>
          <w:szCs w:val="22"/>
        </w:rPr>
        <w:t xml:space="preserve">- Participants must have a research or academic position (a permanent post, research contract, or fellowship etc) at a recognised research institution either in the UK or in </w:t>
      </w:r>
      <w:r w:rsidR="00A360F2" w:rsidRPr="00491820">
        <w:rPr>
          <w:rFonts w:ascii="Times New Roman" w:hAnsi="Times New Roman" w:cs="Times New Roman"/>
          <w:sz w:val="22"/>
          <w:szCs w:val="22"/>
        </w:rPr>
        <w:t>China</w:t>
      </w:r>
      <w:r w:rsidRPr="00491820">
        <w:rPr>
          <w:rFonts w:ascii="Times New Roman" w:hAnsi="Times New Roman" w:cs="Times New Roman"/>
          <w:sz w:val="22"/>
          <w:szCs w:val="22"/>
        </w:rPr>
        <w:t xml:space="preserve"> </w:t>
      </w:r>
    </w:p>
    <w:p w:rsidR="003E59FC" w:rsidRPr="00491820" w:rsidRDefault="003E59FC" w:rsidP="007F1DCA">
      <w:pPr>
        <w:pStyle w:val="Default"/>
        <w:spacing w:after="120"/>
        <w:ind w:left="284"/>
        <w:jc w:val="both"/>
        <w:rPr>
          <w:rFonts w:ascii="Times New Roman" w:hAnsi="Times New Roman" w:cs="Times New Roman"/>
          <w:sz w:val="22"/>
          <w:szCs w:val="22"/>
        </w:rPr>
      </w:pPr>
      <w:r w:rsidRPr="00491820">
        <w:rPr>
          <w:rFonts w:ascii="Times New Roman" w:hAnsi="Times New Roman" w:cs="Times New Roman"/>
          <w:sz w:val="22"/>
          <w:szCs w:val="22"/>
        </w:rPr>
        <w:t xml:space="preserve">- Please note that participants are expected to attend all sessions of the workshop. </w:t>
      </w:r>
    </w:p>
    <w:p w:rsidR="003E59FC" w:rsidRPr="00491820" w:rsidRDefault="003E59FC" w:rsidP="00A360F2">
      <w:pPr>
        <w:pStyle w:val="Default"/>
        <w:spacing w:after="120"/>
        <w:jc w:val="both"/>
        <w:rPr>
          <w:rFonts w:ascii="Times New Roman" w:hAnsi="Times New Roman" w:cs="Times New Roman"/>
          <w:sz w:val="22"/>
          <w:szCs w:val="22"/>
        </w:rPr>
      </w:pPr>
    </w:p>
    <w:p w:rsidR="003E59FC" w:rsidRPr="00491820" w:rsidRDefault="003E59FC" w:rsidP="00A360F2">
      <w:pPr>
        <w:pStyle w:val="Default"/>
        <w:spacing w:after="120"/>
        <w:jc w:val="both"/>
        <w:rPr>
          <w:rFonts w:ascii="Times New Roman" w:hAnsi="Times New Roman" w:cs="Times New Roman"/>
          <w:sz w:val="22"/>
          <w:szCs w:val="22"/>
        </w:rPr>
      </w:pPr>
      <w:r w:rsidRPr="00491820">
        <w:rPr>
          <w:rFonts w:ascii="Times New Roman" w:hAnsi="Times New Roman" w:cs="Times New Roman"/>
          <w:b/>
          <w:bCs/>
          <w:sz w:val="22"/>
          <w:szCs w:val="22"/>
        </w:rPr>
        <w:t xml:space="preserve">Quality Assessment </w:t>
      </w:r>
    </w:p>
    <w:p w:rsidR="003E59FC" w:rsidRPr="00491820" w:rsidRDefault="003E59FC" w:rsidP="00491820">
      <w:pPr>
        <w:pStyle w:val="Default"/>
        <w:spacing w:after="120"/>
        <w:ind w:left="284"/>
        <w:jc w:val="both"/>
        <w:rPr>
          <w:rFonts w:ascii="Times New Roman" w:hAnsi="Times New Roman" w:cs="Times New Roman"/>
          <w:color w:val="auto"/>
          <w:sz w:val="22"/>
          <w:szCs w:val="22"/>
        </w:rPr>
      </w:pPr>
      <w:r w:rsidRPr="00491820">
        <w:rPr>
          <w:rFonts w:ascii="Times New Roman" w:hAnsi="Times New Roman" w:cs="Times New Roman"/>
          <w:color w:val="auto"/>
          <w:sz w:val="22"/>
          <w:szCs w:val="22"/>
        </w:rPr>
        <w:t xml:space="preserve">- Experience and relevance of the applicant’s research area to the workshop </w:t>
      </w:r>
    </w:p>
    <w:p w:rsidR="003E59FC" w:rsidRPr="00491820" w:rsidRDefault="003E59FC" w:rsidP="00491820">
      <w:pPr>
        <w:pStyle w:val="Default"/>
        <w:spacing w:after="120"/>
        <w:ind w:left="284"/>
        <w:jc w:val="both"/>
        <w:rPr>
          <w:rFonts w:ascii="Times New Roman" w:hAnsi="Times New Roman" w:cs="Times New Roman"/>
          <w:color w:val="auto"/>
          <w:sz w:val="22"/>
          <w:szCs w:val="22"/>
        </w:rPr>
      </w:pPr>
      <w:r w:rsidRPr="00491820">
        <w:rPr>
          <w:rFonts w:ascii="Times New Roman" w:hAnsi="Times New Roman" w:cs="Times New Roman"/>
          <w:color w:val="auto"/>
          <w:sz w:val="22"/>
          <w:szCs w:val="22"/>
        </w:rPr>
        <w:t xml:space="preserve">- Motivation and contribution to the aims of the workshop </w:t>
      </w:r>
    </w:p>
    <w:p w:rsidR="003E59FC" w:rsidRPr="00491820" w:rsidRDefault="003E59FC" w:rsidP="00491820">
      <w:pPr>
        <w:pStyle w:val="Default"/>
        <w:spacing w:after="120"/>
        <w:ind w:left="284"/>
        <w:jc w:val="both"/>
        <w:rPr>
          <w:rFonts w:ascii="Times New Roman" w:hAnsi="Times New Roman" w:cs="Times New Roman"/>
          <w:color w:val="auto"/>
          <w:sz w:val="22"/>
          <w:szCs w:val="22"/>
        </w:rPr>
      </w:pPr>
      <w:r w:rsidRPr="00491820">
        <w:rPr>
          <w:rFonts w:ascii="Times New Roman" w:hAnsi="Times New Roman" w:cs="Times New Roman"/>
          <w:color w:val="auto"/>
          <w:sz w:val="22"/>
          <w:szCs w:val="22"/>
        </w:rPr>
        <w:lastRenderedPageBreak/>
        <w:t xml:space="preserve">- Description of the </w:t>
      </w:r>
      <w:proofErr w:type="gramStart"/>
      <w:r w:rsidRPr="00491820">
        <w:rPr>
          <w:rFonts w:ascii="Times New Roman" w:hAnsi="Times New Roman" w:cs="Times New Roman"/>
          <w:color w:val="auto"/>
          <w:sz w:val="22"/>
          <w:szCs w:val="22"/>
        </w:rPr>
        <w:t>long term</w:t>
      </w:r>
      <w:proofErr w:type="gramEnd"/>
      <w:r w:rsidRPr="00491820">
        <w:rPr>
          <w:rFonts w:ascii="Times New Roman" w:hAnsi="Times New Roman" w:cs="Times New Roman"/>
          <w:color w:val="auto"/>
          <w:sz w:val="22"/>
          <w:szCs w:val="22"/>
        </w:rPr>
        <w:t xml:space="preserve"> impact expected through the participation in the workshop </w:t>
      </w:r>
    </w:p>
    <w:p w:rsidR="003E59FC" w:rsidRPr="00491820" w:rsidRDefault="003E59FC" w:rsidP="00491820">
      <w:pPr>
        <w:pStyle w:val="Default"/>
        <w:spacing w:after="120"/>
        <w:ind w:left="284"/>
        <w:jc w:val="both"/>
        <w:rPr>
          <w:rFonts w:ascii="Times New Roman" w:hAnsi="Times New Roman" w:cs="Times New Roman"/>
          <w:color w:val="auto"/>
          <w:sz w:val="22"/>
          <w:szCs w:val="22"/>
        </w:rPr>
      </w:pPr>
      <w:r w:rsidRPr="00491820">
        <w:rPr>
          <w:rFonts w:ascii="Times New Roman" w:hAnsi="Times New Roman" w:cs="Times New Roman"/>
          <w:color w:val="auto"/>
          <w:sz w:val="22"/>
          <w:szCs w:val="22"/>
        </w:rPr>
        <w:t xml:space="preserve">- Ability to disseminate workshop’s outcomes </w:t>
      </w:r>
    </w:p>
    <w:p w:rsidR="003E59FC" w:rsidRPr="00491820" w:rsidRDefault="003E59FC" w:rsidP="00A360F2">
      <w:pPr>
        <w:pStyle w:val="Default"/>
        <w:spacing w:after="120"/>
        <w:jc w:val="both"/>
        <w:rPr>
          <w:rFonts w:ascii="Times New Roman" w:hAnsi="Times New Roman" w:cs="Times New Roman"/>
          <w:color w:val="auto"/>
          <w:sz w:val="22"/>
          <w:szCs w:val="22"/>
        </w:rPr>
      </w:pPr>
    </w:p>
    <w:p w:rsidR="003E59FC" w:rsidRPr="00491820" w:rsidRDefault="003E59FC" w:rsidP="00A360F2">
      <w:pPr>
        <w:pStyle w:val="Default"/>
        <w:spacing w:after="120"/>
        <w:jc w:val="both"/>
        <w:rPr>
          <w:rFonts w:ascii="Times New Roman" w:hAnsi="Times New Roman" w:cs="Times New Roman"/>
          <w:color w:val="auto"/>
          <w:sz w:val="22"/>
          <w:szCs w:val="22"/>
        </w:rPr>
      </w:pPr>
      <w:r w:rsidRPr="00491820">
        <w:rPr>
          <w:rFonts w:ascii="Times New Roman" w:hAnsi="Times New Roman" w:cs="Times New Roman"/>
          <w:b/>
          <w:bCs/>
          <w:color w:val="auto"/>
          <w:sz w:val="22"/>
          <w:szCs w:val="22"/>
        </w:rPr>
        <w:t xml:space="preserve">Selection Procedure: </w:t>
      </w:r>
    </w:p>
    <w:p w:rsidR="003E59FC" w:rsidRPr="00491820" w:rsidRDefault="003E59FC" w:rsidP="00491820">
      <w:pPr>
        <w:pStyle w:val="Default"/>
        <w:spacing w:after="120"/>
        <w:ind w:left="284"/>
        <w:jc w:val="both"/>
        <w:rPr>
          <w:rFonts w:ascii="Times New Roman" w:hAnsi="Times New Roman" w:cs="Times New Roman"/>
          <w:color w:val="auto"/>
          <w:sz w:val="22"/>
          <w:szCs w:val="22"/>
        </w:rPr>
      </w:pPr>
      <w:r w:rsidRPr="00491820">
        <w:rPr>
          <w:rFonts w:ascii="Times New Roman" w:hAnsi="Times New Roman" w:cs="Times New Roman"/>
          <w:color w:val="auto"/>
          <w:sz w:val="22"/>
          <w:szCs w:val="22"/>
        </w:rPr>
        <w:t xml:space="preserve">- Eligibility check </w:t>
      </w:r>
    </w:p>
    <w:p w:rsidR="003E59FC" w:rsidRPr="00491820" w:rsidRDefault="003E59FC" w:rsidP="00491820">
      <w:pPr>
        <w:pStyle w:val="Default"/>
        <w:spacing w:after="120"/>
        <w:ind w:left="284"/>
        <w:jc w:val="both"/>
        <w:rPr>
          <w:rFonts w:ascii="Times New Roman" w:hAnsi="Times New Roman" w:cs="Times New Roman"/>
          <w:color w:val="auto"/>
          <w:sz w:val="22"/>
          <w:szCs w:val="22"/>
        </w:rPr>
      </w:pPr>
      <w:r w:rsidRPr="00491820">
        <w:rPr>
          <w:rFonts w:ascii="Times New Roman" w:hAnsi="Times New Roman" w:cs="Times New Roman"/>
          <w:color w:val="auto"/>
          <w:sz w:val="22"/>
          <w:szCs w:val="22"/>
        </w:rPr>
        <w:t xml:space="preserve">- Quality assessment </w:t>
      </w:r>
    </w:p>
    <w:p w:rsidR="003E59FC" w:rsidRPr="00491820" w:rsidRDefault="003E59FC" w:rsidP="00A360F2">
      <w:pPr>
        <w:pStyle w:val="Default"/>
        <w:spacing w:after="120"/>
        <w:jc w:val="both"/>
        <w:rPr>
          <w:rFonts w:ascii="Times New Roman" w:hAnsi="Times New Roman" w:cs="Times New Roman"/>
          <w:color w:val="auto"/>
          <w:sz w:val="22"/>
          <w:szCs w:val="22"/>
        </w:rPr>
      </w:pPr>
    </w:p>
    <w:p w:rsidR="003E59FC" w:rsidRPr="00491820" w:rsidRDefault="003E59FC" w:rsidP="00A360F2">
      <w:pPr>
        <w:pStyle w:val="Default"/>
        <w:spacing w:after="120"/>
        <w:jc w:val="both"/>
        <w:rPr>
          <w:rFonts w:ascii="Times New Roman" w:hAnsi="Times New Roman" w:cs="Times New Roman"/>
          <w:color w:val="auto"/>
          <w:sz w:val="22"/>
          <w:szCs w:val="22"/>
        </w:rPr>
      </w:pPr>
      <w:r w:rsidRPr="00491820">
        <w:rPr>
          <w:rFonts w:ascii="Times New Roman" w:hAnsi="Times New Roman" w:cs="Times New Roman"/>
          <w:b/>
          <w:bCs/>
          <w:color w:val="auto"/>
          <w:sz w:val="22"/>
          <w:szCs w:val="22"/>
        </w:rPr>
        <w:t xml:space="preserve">Notification of results: </w:t>
      </w:r>
    </w:p>
    <w:p w:rsidR="003E59FC" w:rsidRPr="00491820" w:rsidRDefault="003E59FC" w:rsidP="00A360F2">
      <w:pPr>
        <w:pStyle w:val="Default"/>
        <w:spacing w:after="120"/>
        <w:jc w:val="both"/>
        <w:rPr>
          <w:rFonts w:ascii="Times New Roman" w:hAnsi="Times New Roman" w:cs="Times New Roman"/>
          <w:color w:val="auto"/>
          <w:sz w:val="22"/>
          <w:szCs w:val="22"/>
        </w:rPr>
      </w:pPr>
      <w:r w:rsidRPr="00491820">
        <w:rPr>
          <w:rFonts w:ascii="Times New Roman" w:hAnsi="Times New Roman" w:cs="Times New Roman"/>
          <w:color w:val="auto"/>
          <w:sz w:val="22"/>
          <w:szCs w:val="22"/>
        </w:rPr>
        <w:t xml:space="preserve">Applicants will be notified by email 2 months prior to the workshop. </w:t>
      </w:r>
    </w:p>
    <w:p w:rsidR="00A360F2" w:rsidRPr="00491820" w:rsidRDefault="00A360F2" w:rsidP="00A360F2">
      <w:pPr>
        <w:pStyle w:val="Default"/>
        <w:spacing w:after="120"/>
        <w:jc w:val="both"/>
        <w:rPr>
          <w:rFonts w:ascii="Times New Roman" w:hAnsi="Times New Roman" w:cs="Times New Roman"/>
          <w:b/>
          <w:bCs/>
          <w:color w:val="auto"/>
          <w:sz w:val="22"/>
          <w:szCs w:val="22"/>
        </w:rPr>
      </w:pPr>
    </w:p>
    <w:p w:rsidR="003E59FC" w:rsidRPr="00491820" w:rsidRDefault="003E59FC" w:rsidP="00A360F2">
      <w:pPr>
        <w:pStyle w:val="Default"/>
        <w:spacing w:after="120"/>
        <w:jc w:val="both"/>
        <w:rPr>
          <w:rFonts w:ascii="Times New Roman" w:hAnsi="Times New Roman" w:cs="Times New Roman"/>
          <w:color w:val="auto"/>
          <w:sz w:val="22"/>
          <w:szCs w:val="22"/>
        </w:rPr>
      </w:pPr>
      <w:r w:rsidRPr="00491820">
        <w:rPr>
          <w:rFonts w:ascii="Times New Roman" w:hAnsi="Times New Roman" w:cs="Times New Roman"/>
          <w:b/>
          <w:bCs/>
          <w:color w:val="auto"/>
          <w:sz w:val="22"/>
          <w:szCs w:val="22"/>
        </w:rPr>
        <w:t xml:space="preserve">Equal Opportunities </w:t>
      </w:r>
    </w:p>
    <w:p w:rsidR="003E59FC" w:rsidRPr="00491820" w:rsidRDefault="003E59FC" w:rsidP="00A360F2">
      <w:pPr>
        <w:pStyle w:val="Default"/>
        <w:spacing w:after="120"/>
        <w:jc w:val="both"/>
        <w:rPr>
          <w:rFonts w:ascii="Times New Roman" w:hAnsi="Times New Roman" w:cs="Times New Roman"/>
          <w:color w:val="auto"/>
          <w:sz w:val="22"/>
          <w:szCs w:val="22"/>
        </w:rPr>
      </w:pPr>
      <w:r w:rsidRPr="00491820">
        <w:rPr>
          <w:rFonts w:ascii="Times New Roman" w:hAnsi="Times New Roman" w:cs="Times New Roman"/>
          <w:color w:val="auto"/>
          <w:sz w:val="22"/>
          <w:szCs w:val="22"/>
        </w:rPr>
        <w:t xml:space="preserve">Equal opportunities and diversity are at the heart of the British Council’s cultural relations ambitions. While recognising that some research fields </w:t>
      </w:r>
      <w:proofErr w:type="gramStart"/>
      <w:r w:rsidRPr="00491820">
        <w:rPr>
          <w:rFonts w:ascii="Times New Roman" w:hAnsi="Times New Roman" w:cs="Times New Roman"/>
          <w:color w:val="auto"/>
          <w:sz w:val="22"/>
          <w:szCs w:val="22"/>
        </w:rPr>
        <w:t>are dominated</w:t>
      </w:r>
      <w:proofErr w:type="gramEnd"/>
      <w:r w:rsidRPr="00491820">
        <w:rPr>
          <w:rFonts w:ascii="Times New Roman" w:hAnsi="Times New Roman" w:cs="Times New Roman"/>
          <w:color w:val="auto"/>
          <w:sz w:val="22"/>
          <w:szCs w:val="22"/>
        </w:rPr>
        <w:t xml:space="preserve"> by one particular gender, co-ordinators are encouraged to work towards an equal gender balance, promote diversity. They must not exclude applicants </w:t>
      </w:r>
      <w:proofErr w:type="gramStart"/>
      <w:r w:rsidRPr="00491820">
        <w:rPr>
          <w:rFonts w:ascii="Times New Roman" w:hAnsi="Times New Roman" w:cs="Times New Roman"/>
          <w:color w:val="auto"/>
          <w:sz w:val="22"/>
          <w:szCs w:val="22"/>
        </w:rPr>
        <w:t>on the basis of</w:t>
      </w:r>
      <w:proofErr w:type="gramEnd"/>
      <w:r w:rsidRPr="00491820">
        <w:rPr>
          <w:rFonts w:ascii="Times New Roman" w:hAnsi="Times New Roman" w:cs="Times New Roman"/>
          <w:color w:val="auto"/>
          <w:sz w:val="22"/>
          <w:szCs w:val="22"/>
        </w:rPr>
        <w:t xml:space="preserve"> ethnicity, gender, religious belief, sexual orientation, social status or disability. Participants’ selection undertaken by workshop organisers must not contravene this policy. Extra support to enable participation of Early Career Researchers with special needs will be given. </w:t>
      </w:r>
    </w:p>
    <w:p w:rsidR="0034120A" w:rsidRDefault="0034120A">
      <w:pPr>
        <w:rPr>
          <w:rFonts w:ascii="Times New Roman" w:hAnsi="Times New Roman" w:cs="Times New Roman"/>
        </w:rPr>
      </w:pPr>
    </w:p>
    <w:p w:rsidR="0034120A" w:rsidRDefault="0034120A">
      <w:pPr>
        <w:rPr>
          <w:rFonts w:ascii="Times New Roman" w:hAnsi="Times New Roman" w:cs="Times New Roman"/>
        </w:rPr>
      </w:pPr>
      <w:r>
        <w:rPr>
          <w:rFonts w:ascii="Times New Roman" w:hAnsi="Times New Roman" w:cs="Times New Roman"/>
        </w:rPr>
        <w:t xml:space="preserve">For more information or questions, please contact </w:t>
      </w:r>
      <w:hyperlink r:id="rId11" w:history="1">
        <w:r w:rsidRPr="00F4284D">
          <w:rPr>
            <w:rStyle w:val="Hyperlink"/>
            <w:rFonts w:ascii="Times New Roman" w:hAnsi="Times New Roman" w:cs="Times New Roman"/>
          </w:rPr>
          <w:t>xyang@bournemouth.ac.uk</w:t>
        </w:r>
      </w:hyperlink>
      <w:r>
        <w:rPr>
          <w:rFonts w:ascii="Times New Roman" w:hAnsi="Times New Roman" w:cs="Times New Roman"/>
        </w:rPr>
        <w:t xml:space="preserve"> </w:t>
      </w:r>
    </w:p>
    <w:p w:rsidR="00595E56" w:rsidRPr="00491820" w:rsidRDefault="00595E56">
      <w:pPr>
        <w:rPr>
          <w:rFonts w:ascii="Times New Roman" w:hAnsi="Times New Roman" w:cs="Times New Roman"/>
        </w:rPr>
      </w:pPr>
      <w:r w:rsidRPr="00491820">
        <w:rPr>
          <w:rFonts w:ascii="Times New Roman" w:hAnsi="Times New Roman" w:cs="Times New Roman"/>
        </w:rPr>
        <w:br w:type="page"/>
      </w:r>
    </w:p>
    <w:p w:rsidR="003E59FC" w:rsidRPr="00491820" w:rsidRDefault="004A000F" w:rsidP="00595E56">
      <w:pPr>
        <w:spacing w:after="120" w:line="240" w:lineRule="auto"/>
        <w:jc w:val="both"/>
        <w:rPr>
          <w:rFonts w:ascii="Times New Roman" w:hAnsi="Times New Roman" w:cs="Times New Roman"/>
          <w:sz w:val="28"/>
          <w:szCs w:val="28"/>
        </w:rPr>
      </w:pPr>
      <w:r w:rsidRPr="004A000F">
        <w:rPr>
          <w:rFonts w:ascii="Times New Roman" w:hAnsi="Times New Roman" w:cs="Times New Roman"/>
          <w:b/>
          <w:bCs/>
          <w:sz w:val="32"/>
        </w:rPr>
        <w:lastRenderedPageBreak/>
        <w:t>Research Links Application Form</w:t>
      </w:r>
    </w:p>
    <w:tbl>
      <w:tblPr>
        <w:tblStyle w:val="TableGrid"/>
        <w:tblpPr w:leftFromText="180" w:rightFromText="180" w:vertAnchor="text" w:horzAnchor="margin" w:tblpY="48"/>
        <w:tblW w:w="9039" w:type="dxa"/>
        <w:tblLayout w:type="fixed"/>
        <w:tblLook w:val="0000" w:firstRow="0" w:lastRow="0" w:firstColumn="0" w:lastColumn="0" w:noHBand="0" w:noVBand="0"/>
      </w:tblPr>
      <w:tblGrid>
        <w:gridCol w:w="3227"/>
        <w:gridCol w:w="5812"/>
      </w:tblGrid>
      <w:tr w:rsidR="00595E56" w:rsidRPr="00491820" w:rsidTr="008D6182">
        <w:trPr>
          <w:trHeight w:val="138"/>
        </w:trPr>
        <w:tc>
          <w:tcPr>
            <w:tcW w:w="3227" w:type="dxa"/>
            <w:shd w:val="clear" w:color="auto" w:fill="D9D9D9" w:themeFill="background1" w:themeFillShade="D9"/>
          </w:tcPr>
          <w:p w:rsidR="00595E56" w:rsidRPr="00491820" w:rsidRDefault="00595E56" w:rsidP="00595E56">
            <w:pPr>
              <w:pStyle w:val="Default"/>
              <w:spacing w:after="120"/>
              <w:jc w:val="both"/>
              <w:rPr>
                <w:rFonts w:ascii="Times New Roman" w:hAnsi="Times New Roman" w:cs="Times New Roman"/>
                <w:sz w:val="20"/>
                <w:szCs w:val="20"/>
              </w:rPr>
            </w:pPr>
            <w:r w:rsidRPr="00491820">
              <w:rPr>
                <w:rFonts w:ascii="Times New Roman" w:hAnsi="Times New Roman" w:cs="Times New Roman"/>
                <w:b/>
                <w:bCs/>
                <w:sz w:val="20"/>
                <w:szCs w:val="20"/>
              </w:rPr>
              <w:t xml:space="preserve">1. Applicant </w:t>
            </w:r>
          </w:p>
        </w:tc>
        <w:tc>
          <w:tcPr>
            <w:tcW w:w="5812" w:type="dxa"/>
            <w:shd w:val="clear" w:color="auto" w:fill="D9D9D9" w:themeFill="background1" w:themeFillShade="D9"/>
          </w:tcPr>
          <w:p w:rsidR="00595E56" w:rsidRPr="00491820" w:rsidRDefault="00595E56" w:rsidP="00595E56">
            <w:pPr>
              <w:pStyle w:val="Default"/>
              <w:spacing w:after="120"/>
              <w:jc w:val="both"/>
              <w:rPr>
                <w:rFonts w:ascii="Times New Roman" w:hAnsi="Times New Roman" w:cs="Times New Roman"/>
                <w:b/>
                <w:bCs/>
                <w:sz w:val="20"/>
                <w:szCs w:val="20"/>
              </w:rPr>
            </w:pPr>
          </w:p>
        </w:tc>
      </w:tr>
      <w:tr w:rsidR="00595E56" w:rsidRPr="00491820" w:rsidTr="008D6182">
        <w:trPr>
          <w:trHeight w:val="132"/>
        </w:trPr>
        <w:tc>
          <w:tcPr>
            <w:tcW w:w="3227" w:type="dxa"/>
          </w:tcPr>
          <w:p w:rsidR="00595E56" w:rsidRPr="00491820" w:rsidRDefault="00595E56" w:rsidP="00595E56">
            <w:pPr>
              <w:pStyle w:val="Default"/>
              <w:spacing w:after="120"/>
              <w:jc w:val="both"/>
              <w:rPr>
                <w:rFonts w:ascii="Times New Roman" w:hAnsi="Times New Roman" w:cs="Times New Roman"/>
                <w:sz w:val="20"/>
                <w:szCs w:val="20"/>
              </w:rPr>
            </w:pPr>
            <w:r w:rsidRPr="00491820">
              <w:rPr>
                <w:rFonts w:ascii="Times New Roman" w:hAnsi="Times New Roman" w:cs="Times New Roman"/>
                <w:sz w:val="20"/>
                <w:szCs w:val="20"/>
              </w:rPr>
              <w:t xml:space="preserve">Name and title </w:t>
            </w:r>
          </w:p>
        </w:tc>
        <w:tc>
          <w:tcPr>
            <w:tcW w:w="5812" w:type="dxa"/>
          </w:tcPr>
          <w:p w:rsidR="00595E56" w:rsidRPr="00491820" w:rsidRDefault="00595E56" w:rsidP="00595E56">
            <w:pPr>
              <w:pStyle w:val="Default"/>
              <w:spacing w:after="120"/>
              <w:jc w:val="both"/>
              <w:rPr>
                <w:rFonts w:ascii="Times New Roman" w:hAnsi="Times New Roman" w:cs="Times New Roman"/>
                <w:sz w:val="20"/>
                <w:szCs w:val="20"/>
              </w:rPr>
            </w:pPr>
          </w:p>
        </w:tc>
      </w:tr>
      <w:tr w:rsidR="00595E56" w:rsidRPr="00491820" w:rsidTr="008D6182">
        <w:trPr>
          <w:trHeight w:val="442"/>
        </w:trPr>
        <w:tc>
          <w:tcPr>
            <w:tcW w:w="3227" w:type="dxa"/>
          </w:tcPr>
          <w:p w:rsidR="00595E56" w:rsidRPr="00491820" w:rsidRDefault="00595E56" w:rsidP="00595E56">
            <w:pPr>
              <w:pStyle w:val="Default"/>
              <w:spacing w:after="120"/>
              <w:jc w:val="both"/>
              <w:rPr>
                <w:rFonts w:ascii="Times New Roman" w:hAnsi="Times New Roman" w:cs="Times New Roman"/>
                <w:sz w:val="18"/>
                <w:szCs w:val="18"/>
              </w:rPr>
            </w:pPr>
            <w:r w:rsidRPr="00491820">
              <w:rPr>
                <w:rFonts w:ascii="Times New Roman" w:hAnsi="Times New Roman" w:cs="Times New Roman"/>
                <w:sz w:val="20"/>
                <w:szCs w:val="20"/>
              </w:rPr>
              <w:t xml:space="preserve">Gender </w:t>
            </w:r>
            <w:r w:rsidRPr="00491820">
              <w:rPr>
                <w:rFonts w:ascii="Times New Roman" w:hAnsi="Times New Roman" w:cs="Times New Roman"/>
                <w:sz w:val="18"/>
                <w:szCs w:val="18"/>
              </w:rPr>
              <w:t xml:space="preserve">(for statistical purposes. This will not affect choice of participants) </w:t>
            </w:r>
          </w:p>
        </w:tc>
        <w:tc>
          <w:tcPr>
            <w:tcW w:w="5812" w:type="dxa"/>
          </w:tcPr>
          <w:p w:rsidR="00595E56" w:rsidRPr="00491820" w:rsidRDefault="00595E56" w:rsidP="00595E56">
            <w:pPr>
              <w:pStyle w:val="Default"/>
              <w:spacing w:after="120"/>
              <w:jc w:val="both"/>
              <w:rPr>
                <w:rFonts w:ascii="Times New Roman" w:hAnsi="Times New Roman" w:cs="Times New Roman"/>
                <w:sz w:val="20"/>
                <w:szCs w:val="20"/>
              </w:rPr>
            </w:pPr>
          </w:p>
        </w:tc>
      </w:tr>
      <w:tr w:rsidR="00595E56" w:rsidRPr="00491820" w:rsidTr="008D6182">
        <w:trPr>
          <w:trHeight w:val="132"/>
        </w:trPr>
        <w:tc>
          <w:tcPr>
            <w:tcW w:w="3227" w:type="dxa"/>
          </w:tcPr>
          <w:p w:rsidR="00595E56" w:rsidRPr="00491820" w:rsidRDefault="00595E56" w:rsidP="00595E56">
            <w:pPr>
              <w:pStyle w:val="Default"/>
              <w:spacing w:after="120"/>
              <w:jc w:val="both"/>
              <w:rPr>
                <w:rFonts w:ascii="Times New Roman" w:hAnsi="Times New Roman" w:cs="Times New Roman"/>
                <w:sz w:val="20"/>
                <w:szCs w:val="20"/>
              </w:rPr>
            </w:pPr>
            <w:r w:rsidRPr="00491820">
              <w:rPr>
                <w:rFonts w:ascii="Times New Roman" w:hAnsi="Times New Roman" w:cs="Times New Roman"/>
                <w:sz w:val="20"/>
                <w:szCs w:val="20"/>
              </w:rPr>
              <w:t xml:space="preserve">Position and institution </w:t>
            </w:r>
          </w:p>
        </w:tc>
        <w:tc>
          <w:tcPr>
            <w:tcW w:w="5812" w:type="dxa"/>
          </w:tcPr>
          <w:p w:rsidR="00595E56" w:rsidRPr="00491820" w:rsidRDefault="00595E56" w:rsidP="00595E56">
            <w:pPr>
              <w:pStyle w:val="Default"/>
              <w:spacing w:after="120"/>
              <w:jc w:val="both"/>
              <w:rPr>
                <w:rFonts w:ascii="Times New Roman" w:hAnsi="Times New Roman" w:cs="Times New Roman"/>
                <w:sz w:val="20"/>
                <w:szCs w:val="20"/>
              </w:rPr>
            </w:pPr>
          </w:p>
        </w:tc>
      </w:tr>
      <w:tr w:rsidR="00595E56" w:rsidRPr="00491820" w:rsidTr="008D6182">
        <w:trPr>
          <w:trHeight w:val="132"/>
        </w:trPr>
        <w:tc>
          <w:tcPr>
            <w:tcW w:w="3227" w:type="dxa"/>
          </w:tcPr>
          <w:p w:rsidR="00595E56" w:rsidRPr="00491820" w:rsidRDefault="00595E56" w:rsidP="00595E56">
            <w:pPr>
              <w:pStyle w:val="Default"/>
              <w:spacing w:after="120"/>
              <w:jc w:val="both"/>
              <w:rPr>
                <w:rFonts w:ascii="Times New Roman" w:hAnsi="Times New Roman" w:cs="Times New Roman"/>
                <w:sz w:val="20"/>
                <w:szCs w:val="20"/>
              </w:rPr>
            </w:pPr>
            <w:r w:rsidRPr="00491820">
              <w:rPr>
                <w:rFonts w:ascii="Times New Roman" w:hAnsi="Times New Roman" w:cs="Times New Roman"/>
                <w:sz w:val="20"/>
                <w:szCs w:val="20"/>
              </w:rPr>
              <w:t xml:space="preserve">Postal address </w:t>
            </w:r>
          </w:p>
        </w:tc>
        <w:tc>
          <w:tcPr>
            <w:tcW w:w="5812" w:type="dxa"/>
          </w:tcPr>
          <w:p w:rsidR="00595E56" w:rsidRPr="00491820" w:rsidRDefault="00595E56" w:rsidP="00595E56">
            <w:pPr>
              <w:pStyle w:val="Default"/>
              <w:spacing w:after="120"/>
              <w:jc w:val="both"/>
              <w:rPr>
                <w:rFonts w:ascii="Times New Roman" w:hAnsi="Times New Roman" w:cs="Times New Roman"/>
                <w:sz w:val="20"/>
                <w:szCs w:val="20"/>
              </w:rPr>
            </w:pPr>
          </w:p>
        </w:tc>
      </w:tr>
      <w:tr w:rsidR="00595E56" w:rsidRPr="00491820" w:rsidTr="008D6182">
        <w:trPr>
          <w:trHeight w:val="132"/>
        </w:trPr>
        <w:tc>
          <w:tcPr>
            <w:tcW w:w="3227" w:type="dxa"/>
          </w:tcPr>
          <w:p w:rsidR="00595E56" w:rsidRPr="00491820" w:rsidRDefault="00595E56" w:rsidP="00595E56">
            <w:pPr>
              <w:pStyle w:val="Default"/>
              <w:spacing w:after="120"/>
              <w:jc w:val="both"/>
              <w:rPr>
                <w:rFonts w:ascii="Times New Roman" w:hAnsi="Times New Roman" w:cs="Times New Roman"/>
                <w:sz w:val="20"/>
                <w:szCs w:val="20"/>
              </w:rPr>
            </w:pPr>
            <w:r w:rsidRPr="00491820">
              <w:rPr>
                <w:rFonts w:ascii="Times New Roman" w:hAnsi="Times New Roman" w:cs="Times New Roman"/>
                <w:sz w:val="20"/>
                <w:szCs w:val="20"/>
              </w:rPr>
              <w:t xml:space="preserve">Email </w:t>
            </w:r>
          </w:p>
        </w:tc>
        <w:tc>
          <w:tcPr>
            <w:tcW w:w="5812" w:type="dxa"/>
          </w:tcPr>
          <w:p w:rsidR="00595E56" w:rsidRPr="00491820" w:rsidRDefault="00595E56" w:rsidP="00595E56">
            <w:pPr>
              <w:pStyle w:val="Default"/>
              <w:spacing w:after="120"/>
              <w:jc w:val="both"/>
              <w:rPr>
                <w:rFonts w:ascii="Times New Roman" w:hAnsi="Times New Roman" w:cs="Times New Roman"/>
                <w:sz w:val="20"/>
                <w:szCs w:val="20"/>
              </w:rPr>
            </w:pPr>
          </w:p>
        </w:tc>
      </w:tr>
      <w:tr w:rsidR="00595E56" w:rsidRPr="00491820" w:rsidTr="008D6182">
        <w:trPr>
          <w:trHeight w:val="132"/>
        </w:trPr>
        <w:tc>
          <w:tcPr>
            <w:tcW w:w="3227" w:type="dxa"/>
          </w:tcPr>
          <w:p w:rsidR="00595E56" w:rsidRPr="00491820" w:rsidRDefault="00595E56" w:rsidP="00595E56">
            <w:pPr>
              <w:pStyle w:val="Default"/>
              <w:spacing w:after="120"/>
              <w:jc w:val="both"/>
              <w:rPr>
                <w:rFonts w:ascii="Times New Roman" w:hAnsi="Times New Roman" w:cs="Times New Roman"/>
                <w:sz w:val="20"/>
                <w:szCs w:val="20"/>
              </w:rPr>
            </w:pPr>
            <w:r w:rsidRPr="00491820">
              <w:rPr>
                <w:rFonts w:ascii="Times New Roman" w:hAnsi="Times New Roman" w:cs="Times New Roman"/>
                <w:sz w:val="20"/>
                <w:szCs w:val="20"/>
              </w:rPr>
              <w:t xml:space="preserve">Phone number </w:t>
            </w:r>
          </w:p>
        </w:tc>
        <w:tc>
          <w:tcPr>
            <w:tcW w:w="5812" w:type="dxa"/>
          </w:tcPr>
          <w:p w:rsidR="00595E56" w:rsidRPr="00491820" w:rsidRDefault="00595E56" w:rsidP="00595E56">
            <w:pPr>
              <w:pStyle w:val="Default"/>
              <w:spacing w:after="120"/>
              <w:jc w:val="both"/>
              <w:rPr>
                <w:rFonts w:ascii="Times New Roman" w:hAnsi="Times New Roman" w:cs="Times New Roman"/>
                <w:sz w:val="20"/>
                <w:szCs w:val="20"/>
              </w:rPr>
            </w:pPr>
          </w:p>
        </w:tc>
      </w:tr>
      <w:tr w:rsidR="00595E56" w:rsidRPr="00491820" w:rsidTr="008D6182">
        <w:trPr>
          <w:trHeight w:val="650"/>
        </w:trPr>
        <w:tc>
          <w:tcPr>
            <w:tcW w:w="3227" w:type="dxa"/>
          </w:tcPr>
          <w:p w:rsidR="00595E56" w:rsidRPr="00491820" w:rsidRDefault="00595E56" w:rsidP="00595E56">
            <w:pPr>
              <w:pStyle w:val="Default"/>
              <w:spacing w:after="120"/>
              <w:jc w:val="both"/>
              <w:rPr>
                <w:rFonts w:ascii="Times New Roman" w:hAnsi="Times New Roman" w:cs="Times New Roman"/>
                <w:sz w:val="18"/>
                <w:szCs w:val="18"/>
              </w:rPr>
            </w:pPr>
            <w:r w:rsidRPr="00491820">
              <w:rPr>
                <w:rFonts w:ascii="Times New Roman" w:hAnsi="Times New Roman" w:cs="Times New Roman"/>
                <w:sz w:val="20"/>
                <w:szCs w:val="20"/>
              </w:rPr>
              <w:t>Brief CV (</w:t>
            </w:r>
            <w:r w:rsidRPr="00491820">
              <w:rPr>
                <w:rFonts w:ascii="Times New Roman" w:hAnsi="Times New Roman" w:cs="Times New Roman"/>
                <w:sz w:val="18"/>
                <w:szCs w:val="18"/>
              </w:rPr>
              <w:t xml:space="preserve">academic career, publications, markers of esteem, and any other relevant information) – no more than ½ page of A4 </w:t>
            </w:r>
          </w:p>
        </w:tc>
        <w:tc>
          <w:tcPr>
            <w:tcW w:w="5812" w:type="dxa"/>
          </w:tcPr>
          <w:p w:rsidR="00595E56" w:rsidRDefault="00595E56" w:rsidP="00595E56">
            <w:pPr>
              <w:pStyle w:val="Default"/>
              <w:spacing w:after="120"/>
              <w:jc w:val="both"/>
              <w:rPr>
                <w:rFonts w:ascii="Times New Roman" w:hAnsi="Times New Roman" w:cs="Times New Roman"/>
                <w:sz w:val="20"/>
                <w:szCs w:val="20"/>
              </w:rPr>
            </w:pPr>
          </w:p>
          <w:p w:rsidR="008D6182" w:rsidRDefault="008D6182" w:rsidP="00595E56">
            <w:pPr>
              <w:pStyle w:val="Default"/>
              <w:spacing w:after="120"/>
              <w:jc w:val="both"/>
              <w:rPr>
                <w:rFonts w:ascii="Times New Roman" w:hAnsi="Times New Roman" w:cs="Times New Roman"/>
                <w:sz w:val="20"/>
                <w:szCs w:val="20"/>
              </w:rPr>
            </w:pPr>
          </w:p>
          <w:p w:rsidR="008D6182" w:rsidRDefault="008D6182" w:rsidP="00595E56">
            <w:pPr>
              <w:pStyle w:val="Default"/>
              <w:spacing w:after="120"/>
              <w:jc w:val="both"/>
              <w:rPr>
                <w:rFonts w:ascii="Times New Roman" w:hAnsi="Times New Roman" w:cs="Times New Roman"/>
                <w:sz w:val="20"/>
                <w:szCs w:val="20"/>
              </w:rPr>
            </w:pPr>
          </w:p>
          <w:p w:rsidR="008D6182" w:rsidRDefault="008D6182" w:rsidP="00595E56">
            <w:pPr>
              <w:pStyle w:val="Default"/>
              <w:spacing w:after="120"/>
              <w:jc w:val="both"/>
              <w:rPr>
                <w:rFonts w:ascii="Times New Roman" w:hAnsi="Times New Roman" w:cs="Times New Roman"/>
                <w:sz w:val="20"/>
                <w:szCs w:val="20"/>
              </w:rPr>
            </w:pPr>
          </w:p>
          <w:p w:rsidR="008D6182" w:rsidRDefault="008D6182" w:rsidP="00595E56">
            <w:pPr>
              <w:pStyle w:val="Default"/>
              <w:spacing w:after="120"/>
              <w:jc w:val="both"/>
              <w:rPr>
                <w:rFonts w:ascii="Times New Roman" w:hAnsi="Times New Roman" w:cs="Times New Roman"/>
                <w:sz w:val="20"/>
                <w:szCs w:val="20"/>
              </w:rPr>
            </w:pPr>
          </w:p>
          <w:p w:rsidR="008D6182" w:rsidRDefault="008D6182" w:rsidP="00595E56">
            <w:pPr>
              <w:pStyle w:val="Default"/>
              <w:spacing w:after="120"/>
              <w:jc w:val="both"/>
              <w:rPr>
                <w:rFonts w:ascii="Times New Roman" w:hAnsi="Times New Roman" w:cs="Times New Roman"/>
                <w:sz w:val="20"/>
                <w:szCs w:val="20"/>
              </w:rPr>
            </w:pPr>
          </w:p>
          <w:p w:rsidR="008D6182" w:rsidRDefault="008D6182" w:rsidP="00595E56">
            <w:pPr>
              <w:pStyle w:val="Default"/>
              <w:spacing w:after="120"/>
              <w:jc w:val="both"/>
              <w:rPr>
                <w:rFonts w:ascii="Times New Roman" w:hAnsi="Times New Roman" w:cs="Times New Roman"/>
                <w:sz w:val="20"/>
                <w:szCs w:val="20"/>
              </w:rPr>
            </w:pPr>
          </w:p>
          <w:p w:rsidR="008D6182" w:rsidRDefault="008D6182" w:rsidP="00595E56">
            <w:pPr>
              <w:pStyle w:val="Default"/>
              <w:spacing w:after="120"/>
              <w:jc w:val="both"/>
              <w:rPr>
                <w:rFonts w:ascii="Times New Roman" w:hAnsi="Times New Roman" w:cs="Times New Roman"/>
                <w:sz w:val="20"/>
                <w:szCs w:val="20"/>
              </w:rPr>
            </w:pPr>
          </w:p>
          <w:p w:rsidR="008D6182" w:rsidRDefault="008D6182" w:rsidP="00595E56">
            <w:pPr>
              <w:pStyle w:val="Default"/>
              <w:spacing w:after="120"/>
              <w:jc w:val="both"/>
              <w:rPr>
                <w:rFonts w:ascii="Times New Roman" w:hAnsi="Times New Roman" w:cs="Times New Roman"/>
                <w:sz w:val="20"/>
                <w:szCs w:val="20"/>
              </w:rPr>
            </w:pPr>
          </w:p>
          <w:p w:rsidR="008D6182" w:rsidRDefault="008D6182" w:rsidP="00595E56">
            <w:pPr>
              <w:pStyle w:val="Default"/>
              <w:spacing w:after="120"/>
              <w:jc w:val="both"/>
              <w:rPr>
                <w:rFonts w:ascii="Times New Roman" w:hAnsi="Times New Roman" w:cs="Times New Roman"/>
                <w:sz w:val="20"/>
                <w:szCs w:val="20"/>
              </w:rPr>
            </w:pPr>
          </w:p>
          <w:p w:rsidR="008D6182" w:rsidRDefault="008D6182" w:rsidP="00595E56">
            <w:pPr>
              <w:pStyle w:val="Default"/>
              <w:spacing w:after="120"/>
              <w:jc w:val="both"/>
              <w:rPr>
                <w:rFonts w:ascii="Times New Roman" w:hAnsi="Times New Roman" w:cs="Times New Roman"/>
                <w:sz w:val="20"/>
                <w:szCs w:val="20"/>
              </w:rPr>
            </w:pPr>
          </w:p>
          <w:p w:rsidR="008D6182" w:rsidRDefault="008D6182" w:rsidP="00595E56">
            <w:pPr>
              <w:pStyle w:val="Default"/>
              <w:spacing w:after="120"/>
              <w:jc w:val="both"/>
              <w:rPr>
                <w:rFonts w:ascii="Times New Roman" w:hAnsi="Times New Roman" w:cs="Times New Roman"/>
                <w:sz w:val="20"/>
                <w:szCs w:val="20"/>
              </w:rPr>
            </w:pPr>
          </w:p>
          <w:p w:rsidR="008D6182" w:rsidRDefault="008D6182" w:rsidP="00595E56">
            <w:pPr>
              <w:pStyle w:val="Default"/>
              <w:spacing w:after="120"/>
              <w:jc w:val="both"/>
              <w:rPr>
                <w:rFonts w:ascii="Times New Roman" w:hAnsi="Times New Roman" w:cs="Times New Roman"/>
                <w:sz w:val="20"/>
                <w:szCs w:val="20"/>
              </w:rPr>
            </w:pPr>
          </w:p>
          <w:p w:rsidR="008D6182" w:rsidRDefault="008D6182" w:rsidP="00595E56">
            <w:pPr>
              <w:pStyle w:val="Default"/>
              <w:spacing w:after="120"/>
              <w:jc w:val="both"/>
              <w:rPr>
                <w:rFonts w:ascii="Times New Roman" w:hAnsi="Times New Roman" w:cs="Times New Roman"/>
                <w:sz w:val="20"/>
                <w:szCs w:val="20"/>
              </w:rPr>
            </w:pPr>
          </w:p>
          <w:p w:rsidR="008D6182" w:rsidRDefault="008D6182" w:rsidP="00595E56">
            <w:pPr>
              <w:pStyle w:val="Default"/>
              <w:spacing w:after="120"/>
              <w:jc w:val="both"/>
              <w:rPr>
                <w:rFonts w:ascii="Times New Roman" w:hAnsi="Times New Roman" w:cs="Times New Roman"/>
                <w:sz w:val="20"/>
                <w:szCs w:val="20"/>
              </w:rPr>
            </w:pPr>
          </w:p>
          <w:p w:rsidR="008D6182" w:rsidRPr="00491820" w:rsidRDefault="008D6182" w:rsidP="00595E56">
            <w:pPr>
              <w:pStyle w:val="Default"/>
              <w:spacing w:after="120"/>
              <w:jc w:val="both"/>
              <w:rPr>
                <w:rFonts w:ascii="Times New Roman" w:hAnsi="Times New Roman" w:cs="Times New Roman"/>
                <w:sz w:val="20"/>
                <w:szCs w:val="20"/>
              </w:rPr>
            </w:pPr>
          </w:p>
        </w:tc>
      </w:tr>
    </w:tbl>
    <w:p w:rsidR="00595E56" w:rsidRPr="00491820" w:rsidRDefault="00595E56" w:rsidP="00595E56">
      <w:pPr>
        <w:spacing w:after="120" w:line="240" w:lineRule="auto"/>
        <w:jc w:val="both"/>
        <w:rPr>
          <w:rFonts w:ascii="Times New Roman" w:hAnsi="Times New Roman" w:cs="Times New Roman"/>
          <w:sz w:val="28"/>
          <w:szCs w:val="28"/>
        </w:rPr>
      </w:pPr>
    </w:p>
    <w:tbl>
      <w:tblPr>
        <w:tblStyle w:val="TableGrid"/>
        <w:tblpPr w:leftFromText="180" w:rightFromText="180" w:vertAnchor="text" w:horzAnchor="margin" w:tblpY="48"/>
        <w:tblW w:w="9039" w:type="dxa"/>
        <w:tblLayout w:type="fixed"/>
        <w:tblLook w:val="0000" w:firstRow="0" w:lastRow="0" w:firstColumn="0" w:lastColumn="0" w:noHBand="0" w:noVBand="0"/>
      </w:tblPr>
      <w:tblGrid>
        <w:gridCol w:w="9039"/>
      </w:tblGrid>
      <w:tr w:rsidR="00595E56" w:rsidRPr="00491820" w:rsidTr="00595E56">
        <w:trPr>
          <w:trHeight w:val="138"/>
        </w:trPr>
        <w:tc>
          <w:tcPr>
            <w:tcW w:w="9039" w:type="dxa"/>
            <w:shd w:val="clear" w:color="auto" w:fill="D9D9D9" w:themeFill="background1" w:themeFillShade="D9"/>
          </w:tcPr>
          <w:p w:rsidR="00595E56" w:rsidRPr="00491820" w:rsidRDefault="00595E56" w:rsidP="00C675C8">
            <w:pPr>
              <w:pStyle w:val="Default"/>
              <w:spacing w:after="120"/>
              <w:jc w:val="both"/>
              <w:rPr>
                <w:rFonts w:ascii="Times New Roman" w:hAnsi="Times New Roman" w:cs="Times New Roman"/>
                <w:sz w:val="20"/>
                <w:szCs w:val="20"/>
              </w:rPr>
            </w:pPr>
            <w:r w:rsidRPr="00491820">
              <w:rPr>
                <w:rFonts w:ascii="Times New Roman" w:hAnsi="Times New Roman" w:cs="Times New Roman"/>
                <w:b/>
                <w:bCs/>
                <w:sz w:val="20"/>
                <w:szCs w:val="20"/>
              </w:rPr>
              <w:t xml:space="preserve">2. Abstract - </w:t>
            </w:r>
            <w:r w:rsidRPr="00491820">
              <w:rPr>
                <w:rFonts w:ascii="Times New Roman" w:hAnsi="Times New Roman" w:cs="Times New Roman"/>
                <w:sz w:val="20"/>
                <w:szCs w:val="20"/>
              </w:rPr>
              <w:t xml:space="preserve">Please give a summary of your area of research </w:t>
            </w:r>
          </w:p>
        </w:tc>
      </w:tr>
      <w:tr w:rsidR="00595E56" w:rsidRPr="00491820" w:rsidTr="00595E56">
        <w:trPr>
          <w:trHeight w:val="702"/>
        </w:trPr>
        <w:tc>
          <w:tcPr>
            <w:tcW w:w="9039" w:type="dxa"/>
          </w:tcPr>
          <w:p w:rsidR="00595E56" w:rsidRPr="00491820" w:rsidRDefault="00595E56" w:rsidP="00C675C8">
            <w:pPr>
              <w:pStyle w:val="Default"/>
              <w:spacing w:after="120"/>
              <w:jc w:val="both"/>
              <w:rPr>
                <w:rFonts w:ascii="Times New Roman" w:hAnsi="Times New Roman" w:cs="Times New Roman"/>
                <w:sz w:val="20"/>
                <w:szCs w:val="20"/>
              </w:rPr>
            </w:pPr>
          </w:p>
          <w:p w:rsidR="00595E56" w:rsidRPr="00491820" w:rsidRDefault="00595E56" w:rsidP="00C675C8">
            <w:pPr>
              <w:pStyle w:val="Default"/>
              <w:spacing w:after="120"/>
              <w:jc w:val="both"/>
              <w:rPr>
                <w:rFonts w:ascii="Times New Roman" w:hAnsi="Times New Roman" w:cs="Times New Roman"/>
                <w:sz w:val="20"/>
                <w:szCs w:val="20"/>
              </w:rPr>
            </w:pPr>
          </w:p>
          <w:p w:rsidR="00595E56" w:rsidRPr="00491820" w:rsidRDefault="00595E56" w:rsidP="00C675C8">
            <w:pPr>
              <w:pStyle w:val="Default"/>
              <w:spacing w:after="120"/>
              <w:jc w:val="both"/>
              <w:rPr>
                <w:rFonts w:ascii="Times New Roman" w:hAnsi="Times New Roman" w:cs="Times New Roman"/>
                <w:sz w:val="20"/>
                <w:szCs w:val="20"/>
              </w:rPr>
            </w:pPr>
          </w:p>
          <w:p w:rsidR="00491820" w:rsidRPr="00491820" w:rsidRDefault="00491820" w:rsidP="00C675C8">
            <w:pPr>
              <w:pStyle w:val="Default"/>
              <w:spacing w:after="120"/>
              <w:jc w:val="both"/>
              <w:rPr>
                <w:rFonts w:ascii="Times New Roman" w:hAnsi="Times New Roman" w:cs="Times New Roman"/>
                <w:sz w:val="20"/>
                <w:szCs w:val="20"/>
              </w:rPr>
            </w:pPr>
          </w:p>
        </w:tc>
      </w:tr>
    </w:tbl>
    <w:p w:rsidR="00595E56" w:rsidRPr="00491820" w:rsidRDefault="00595E56" w:rsidP="00595E56">
      <w:pPr>
        <w:spacing w:after="120" w:line="240" w:lineRule="auto"/>
        <w:jc w:val="both"/>
        <w:rPr>
          <w:rFonts w:ascii="Times New Roman" w:hAnsi="Times New Roman" w:cs="Times New Roman"/>
          <w:sz w:val="28"/>
          <w:szCs w:val="28"/>
        </w:rPr>
      </w:pPr>
    </w:p>
    <w:tbl>
      <w:tblPr>
        <w:tblStyle w:val="TableGrid"/>
        <w:tblpPr w:leftFromText="180" w:rightFromText="180" w:vertAnchor="text" w:horzAnchor="margin" w:tblpY="48"/>
        <w:tblW w:w="9039" w:type="dxa"/>
        <w:tblLayout w:type="fixed"/>
        <w:tblLook w:val="0000" w:firstRow="0" w:lastRow="0" w:firstColumn="0" w:lastColumn="0" w:noHBand="0" w:noVBand="0"/>
      </w:tblPr>
      <w:tblGrid>
        <w:gridCol w:w="9039"/>
      </w:tblGrid>
      <w:tr w:rsidR="00595E56" w:rsidRPr="00491820" w:rsidTr="00C675C8">
        <w:trPr>
          <w:trHeight w:val="138"/>
        </w:trPr>
        <w:tc>
          <w:tcPr>
            <w:tcW w:w="9039" w:type="dxa"/>
            <w:shd w:val="clear" w:color="auto" w:fill="D9D9D9" w:themeFill="background1" w:themeFillShade="D9"/>
          </w:tcPr>
          <w:p w:rsidR="00595E56" w:rsidRPr="00491820" w:rsidRDefault="00595E56" w:rsidP="00C675C8">
            <w:pPr>
              <w:pStyle w:val="Default"/>
              <w:spacing w:after="120"/>
              <w:jc w:val="both"/>
              <w:rPr>
                <w:rFonts w:ascii="Times New Roman" w:hAnsi="Times New Roman" w:cs="Times New Roman"/>
                <w:b/>
                <w:bCs/>
                <w:sz w:val="20"/>
                <w:szCs w:val="20"/>
              </w:rPr>
            </w:pPr>
            <w:r w:rsidRPr="00491820">
              <w:rPr>
                <w:rFonts w:ascii="Times New Roman" w:hAnsi="Times New Roman" w:cs="Times New Roman"/>
                <w:b/>
                <w:bCs/>
                <w:sz w:val="20"/>
                <w:szCs w:val="20"/>
              </w:rPr>
              <w:t xml:space="preserve">3. Please describe your motivation for attending the workshop and how the workshop matches your professional development needs </w:t>
            </w:r>
          </w:p>
        </w:tc>
      </w:tr>
      <w:tr w:rsidR="00595E56" w:rsidRPr="00491820" w:rsidTr="00C675C8">
        <w:trPr>
          <w:trHeight w:val="702"/>
        </w:trPr>
        <w:tc>
          <w:tcPr>
            <w:tcW w:w="9039" w:type="dxa"/>
          </w:tcPr>
          <w:p w:rsidR="00595E56" w:rsidRPr="00491820" w:rsidRDefault="00595E56" w:rsidP="00C675C8">
            <w:pPr>
              <w:pStyle w:val="Default"/>
              <w:spacing w:after="120"/>
              <w:jc w:val="both"/>
              <w:rPr>
                <w:rFonts w:ascii="Times New Roman" w:hAnsi="Times New Roman" w:cs="Times New Roman"/>
                <w:sz w:val="20"/>
                <w:szCs w:val="20"/>
              </w:rPr>
            </w:pPr>
          </w:p>
          <w:p w:rsidR="00595E56" w:rsidRPr="00491820" w:rsidRDefault="00595E56" w:rsidP="00C675C8">
            <w:pPr>
              <w:pStyle w:val="Default"/>
              <w:spacing w:after="120"/>
              <w:jc w:val="both"/>
              <w:rPr>
                <w:rFonts w:ascii="Times New Roman" w:hAnsi="Times New Roman" w:cs="Times New Roman"/>
                <w:sz w:val="20"/>
                <w:szCs w:val="20"/>
              </w:rPr>
            </w:pPr>
          </w:p>
          <w:p w:rsidR="00491820" w:rsidRPr="00491820" w:rsidRDefault="00491820" w:rsidP="00C675C8">
            <w:pPr>
              <w:pStyle w:val="Default"/>
              <w:spacing w:after="120"/>
              <w:jc w:val="both"/>
              <w:rPr>
                <w:rFonts w:ascii="Times New Roman" w:hAnsi="Times New Roman" w:cs="Times New Roman"/>
                <w:sz w:val="20"/>
                <w:szCs w:val="20"/>
              </w:rPr>
            </w:pPr>
          </w:p>
          <w:p w:rsidR="00595E56" w:rsidRPr="00491820" w:rsidRDefault="00595E56" w:rsidP="00C675C8">
            <w:pPr>
              <w:pStyle w:val="Default"/>
              <w:spacing w:after="120"/>
              <w:jc w:val="both"/>
              <w:rPr>
                <w:rFonts w:ascii="Times New Roman" w:hAnsi="Times New Roman" w:cs="Times New Roman"/>
                <w:sz w:val="20"/>
                <w:szCs w:val="20"/>
              </w:rPr>
            </w:pPr>
          </w:p>
        </w:tc>
      </w:tr>
    </w:tbl>
    <w:p w:rsidR="00595E56" w:rsidRPr="00491820" w:rsidRDefault="00595E56" w:rsidP="00595E56">
      <w:pPr>
        <w:spacing w:after="120" w:line="240" w:lineRule="auto"/>
        <w:jc w:val="both"/>
        <w:rPr>
          <w:rFonts w:ascii="Times New Roman" w:hAnsi="Times New Roman" w:cs="Times New Roman"/>
          <w:sz w:val="24"/>
        </w:rPr>
      </w:pPr>
    </w:p>
    <w:tbl>
      <w:tblPr>
        <w:tblStyle w:val="TableGrid"/>
        <w:tblpPr w:leftFromText="180" w:rightFromText="180" w:vertAnchor="text" w:horzAnchor="margin" w:tblpY="48"/>
        <w:tblW w:w="9039" w:type="dxa"/>
        <w:tblLayout w:type="fixed"/>
        <w:tblLook w:val="0000" w:firstRow="0" w:lastRow="0" w:firstColumn="0" w:lastColumn="0" w:noHBand="0" w:noVBand="0"/>
      </w:tblPr>
      <w:tblGrid>
        <w:gridCol w:w="9039"/>
      </w:tblGrid>
      <w:tr w:rsidR="00595E56" w:rsidRPr="00491820" w:rsidTr="00C675C8">
        <w:trPr>
          <w:trHeight w:val="138"/>
        </w:trPr>
        <w:tc>
          <w:tcPr>
            <w:tcW w:w="9039" w:type="dxa"/>
            <w:shd w:val="clear" w:color="auto" w:fill="D9D9D9" w:themeFill="background1" w:themeFillShade="D9"/>
          </w:tcPr>
          <w:p w:rsidR="00595E56" w:rsidRPr="00491820" w:rsidRDefault="00595E56" w:rsidP="00595E56">
            <w:pPr>
              <w:pStyle w:val="Default"/>
              <w:jc w:val="both"/>
              <w:rPr>
                <w:rFonts w:ascii="Times New Roman" w:hAnsi="Times New Roman" w:cs="Times New Roman"/>
                <w:sz w:val="20"/>
                <w:szCs w:val="20"/>
              </w:rPr>
            </w:pPr>
            <w:r w:rsidRPr="00491820">
              <w:rPr>
                <w:rFonts w:ascii="Times New Roman" w:hAnsi="Times New Roman" w:cs="Times New Roman"/>
                <w:b/>
                <w:bCs/>
                <w:sz w:val="20"/>
                <w:szCs w:val="20"/>
              </w:rPr>
              <w:t xml:space="preserve">4. Please describe the expected impact of your participation on your personal and professional development, including your ability to work internationally </w:t>
            </w:r>
          </w:p>
        </w:tc>
      </w:tr>
      <w:tr w:rsidR="00595E56" w:rsidRPr="00491820" w:rsidTr="00C675C8">
        <w:trPr>
          <w:trHeight w:val="702"/>
        </w:trPr>
        <w:tc>
          <w:tcPr>
            <w:tcW w:w="9039" w:type="dxa"/>
          </w:tcPr>
          <w:p w:rsidR="00595E56" w:rsidRPr="00491820" w:rsidRDefault="00595E56" w:rsidP="00C675C8">
            <w:pPr>
              <w:pStyle w:val="Default"/>
              <w:spacing w:after="120"/>
              <w:jc w:val="both"/>
              <w:rPr>
                <w:rFonts w:ascii="Times New Roman" w:hAnsi="Times New Roman" w:cs="Times New Roman"/>
                <w:sz w:val="20"/>
                <w:szCs w:val="20"/>
              </w:rPr>
            </w:pPr>
          </w:p>
          <w:p w:rsidR="00595E56" w:rsidRPr="00491820" w:rsidRDefault="00595E56" w:rsidP="00C675C8">
            <w:pPr>
              <w:pStyle w:val="Default"/>
              <w:spacing w:after="120"/>
              <w:jc w:val="both"/>
              <w:rPr>
                <w:rFonts w:ascii="Times New Roman" w:hAnsi="Times New Roman" w:cs="Times New Roman"/>
                <w:sz w:val="20"/>
                <w:szCs w:val="20"/>
              </w:rPr>
            </w:pPr>
          </w:p>
          <w:p w:rsidR="00491820" w:rsidRPr="00491820" w:rsidRDefault="00491820" w:rsidP="00C675C8">
            <w:pPr>
              <w:pStyle w:val="Default"/>
              <w:spacing w:after="120"/>
              <w:jc w:val="both"/>
              <w:rPr>
                <w:rFonts w:ascii="Times New Roman" w:hAnsi="Times New Roman" w:cs="Times New Roman"/>
                <w:sz w:val="20"/>
                <w:szCs w:val="20"/>
              </w:rPr>
            </w:pPr>
          </w:p>
          <w:p w:rsidR="00595E56" w:rsidRPr="00491820" w:rsidRDefault="00595E56" w:rsidP="00C675C8">
            <w:pPr>
              <w:pStyle w:val="Default"/>
              <w:spacing w:after="120"/>
              <w:jc w:val="both"/>
              <w:rPr>
                <w:rFonts w:ascii="Times New Roman" w:hAnsi="Times New Roman" w:cs="Times New Roman"/>
                <w:sz w:val="20"/>
                <w:szCs w:val="20"/>
              </w:rPr>
            </w:pPr>
          </w:p>
        </w:tc>
      </w:tr>
    </w:tbl>
    <w:p w:rsidR="00595E56" w:rsidRPr="00491820" w:rsidRDefault="00595E56" w:rsidP="00595E56">
      <w:pPr>
        <w:spacing w:after="120" w:line="240" w:lineRule="auto"/>
        <w:jc w:val="both"/>
        <w:rPr>
          <w:rFonts w:ascii="Times New Roman" w:hAnsi="Times New Roman" w:cs="Times New Roman"/>
          <w:sz w:val="24"/>
        </w:rPr>
      </w:pPr>
    </w:p>
    <w:tbl>
      <w:tblPr>
        <w:tblStyle w:val="TableGrid"/>
        <w:tblpPr w:leftFromText="180" w:rightFromText="180" w:vertAnchor="text" w:horzAnchor="margin" w:tblpY="48"/>
        <w:tblW w:w="9039" w:type="dxa"/>
        <w:tblLayout w:type="fixed"/>
        <w:tblLook w:val="0000" w:firstRow="0" w:lastRow="0" w:firstColumn="0" w:lastColumn="0" w:noHBand="0" w:noVBand="0"/>
      </w:tblPr>
      <w:tblGrid>
        <w:gridCol w:w="9039"/>
      </w:tblGrid>
      <w:tr w:rsidR="00595E56" w:rsidRPr="00491820" w:rsidTr="00C675C8">
        <w:trPr>
          <w:trHeight w:val="138"/>
        </w:trPr>
        <w:tc>
          <w:tcPr>
            <w:tcW w:w="9039" w:type="dxa"/>
            <w:shd w:val="clear" w:color="auto" w:fill="D9D9D9" w:themeFill="background1" w:themeFillShade="D9"/>
          </w:tcPr>
          <w:p w:rsidR="00595E56" w:rsidRPr="00491820" w:rsidRDefault="00595E56" w:rsidP="00C675C8">
            <w:pPr>
              <w:pStyle w:val="Default"/>
              <w:jc w:val="both"/>
              <w:rPr>
                <w:rFonts w:ascii="Times New Roman" w:hAnsi="Times New Roman" w:cs="Times New Roman"/>
                <w:sz w:val="20"/>
                <w:szCs w:val="20"/>
              </w:rPr>
            </w:pPr>
            <w:r w:rsidRPr="00491820">
              <w:rPr>
                <w:rFonts w:ascii="Times New Roman" w:hAnsi="Times New Roman" w:cs="Times New Roman"/>
                <w:b/>
                <w:bCs/>
                <w:sz w:val="20"/>
                <w:szCs w:val="20"/>
              </w:rPr>
              <w:t xml:space="preserve">5. Please indicate how you will disseminate the outcomes of the workshops and the new knowledge/skills you have acquired  </w:t>
            </w:r>
          </w:p>
        </w:tc>
      </w:tr>
      <w:tr w:rsidR="00595E56" w:rsidRPr="00491820" w:rsidTr="00C675C8">
        <w:trPr>
          <w:trHeight w:val="702"/>
        </w:trPr>
        <w:tc>
          <w:tcPr>
            <w:tcW w:w="9039" w:type="dxa"/>
          </w:tcPr>
          <w:p w:rsidR="00595E56" w:rsidRPr="00491820" w:rsidRDefault="00595E56" w:rsidP="00C675C8">
            <w:pPr>
              <w:pStyle w:val="Default"/>
              <w:spacing w:after="120"/>
              <w:jc w:val="both"/>
              <w:rPr>
                <w:rFonts w:ascii="Times New Roman" w:hAnsi="Times New Roman" w:cs="Times New Roman"/>
                <w:sz w:val="20"/>
                <w:szCs w:val="20"/>
              </w:rPr>
            </w:pPr>
          </w:p>
          <w:p w:rsidR="00491820" w:rsidRPr="00491820" w:rsidRDefault="00491820" w:rsidP="00C675C8">
            <w:pPr>
              <w:pStyle w:val="Default"/>
              <w:spacing w:after="120"/>
              <w:jc w:val="both"/>
              <w:rPr>
                <w:rFonts w:ascii="Times New Roman" w:hAnsi="Times New Roman" w:cs="Times New Roman"/>
                <w:sz w:val="20"/>
                <w:szCs w:val="20"/>
              </w:rPr>
            </w:pPr>
          </w:p>
          <w:p w:rsidR="00595E56" w:rsidRPr="00491820" w:rsidRDefault="00595E56" w:rsidP="00C675C8">
            <w:pPr>
              <w:pStyle w:val="Default"/>
              <w:spacing w:after="120"/>
              <w:jc w:val="both"/>
              <w:rPr>
                <w:rFonts w:ascii="Times New Roman" w:hAnsi="Times New Roman" w:cs="Times New Roman"/>
                <w:sz w:val="20"/>
                <w:szCs w:val="20"/>
              </w:rPr>
            </w:pPr>
          </w:p>
          <w:p w:rsidR="00595E56" w:rsidRPr="00491820" w:rsidRDefault="00595E56" w:rsidP="00C675C8">
            <w:pPr>
              <w:pStyle w:val="Default"/>
              <w:spacing w:after="120"/>
              <w:jc w:val="both"/>
              <w:rPr>
                <w:rFonts w:ascii="Times New Roman" w:hAnsi="Times New Roman" w:cs="Times New Roman"/>
                <w:sz w:val="20"/>
                <w:szCs w:val="20"/>
              </w:rPr>
            </w:pPr>
          </w:p>
        </w:tc>
      </w:tr>
    </w:tbl>
    <w:p w:rsidR="00595E56" w:rsidRPr="00491820" w:rsidRDefault="00595E56" w:rsidP="00595E56">
      <w:pPr>
        <w:spacing w:after="120" w:line="240" w:lineRule="auto"/>
        <w:jc w:val="both"/>
        <w:rPr>
          <w:rFonts w:ascii="Times New Roman" w:hAnsi="Times New Roman" w:cs="Times New Roman"/>
          <w:sz w:val="24"/>
        </w:rPr>
      </w:pPr>
    </w:p>
    <w:tbl>
      <w:tblPr>
        <w:tblStyle w:val="TableGrid"/>
        <w:tblpPr w:leftFromText="180" w:rightFromText="180" w:vertAnchor="text" w:horzAnchor="margin" w:tblpY="48"/>
        <w:tblW w:w="9039" w:type="dxa"/>
        <w:tblLayout w:type="fixed"/>
        <w:tblLook w:val="0000" w:firstRow="0" w:lastRow="0" w:firstColumn="0" w:lastColumn="0" w:noHBand="0" w:noVBand="0"/>
      </w:tblPr>
      <w:tblGrid>
        <w:gridCol w:w="9039"/>
      </w:tblGrid>
      <w:tr w:rsidR="00491820" w:rsidRPr="00491820" w:rsidTr="00C675C8">
        <w:trPr>
          <w:trHeight w:val="138"/>
        </w:trPr>
        <w:tc>
          <w:tcPr>
            <w:tcW w:w="9039" w:type="dxa"/>
            <w:shd w:val="clear" w:color="auto" w:fill="D9D9D9" w:themeFill="background1" w:themeFillShade="D9"/>
          </w:tcPr>
          <w:p w:rsidR="00491820" w:rsidRPr="00491820" w:rsidRDefault="00491820" w:rsidP="00491820">
            <w:pPr>
              <w:pStyle w:val="Default"/>
              <w:jc w:val="both"/>
              <w:rPr>
                <w:rFonts w:ascii="Times New Roman" w:hAnsi="Times New Roman" w:cs="Times New Roman"/>
                <w:sz w:val="20"/>
                <w:szCs w:val="20"/>
              </w:rPr>
            </w:pPr>
            <w:r w:rsidRPr="00491820">
              <w:rPr>
                <w:rFonts w:ascii="Times New Roman" w:hAnsi="Times New Roman" w:cs="Times New Roman"/>
                <w:b/>
                <w:bCs/>
                <w:sz w:val="20"/>
                <w:szCs w:val="20"/>
              </w:rPr>
              <w:t xml:space="preserve">6. Please indicate any potential funding that you may apply based on the collaboration established from the workshop </w:t>
            </w:r>
          </w:p>
        </w:tc>
      </w:tr>
      <w:tr w:rsidR="00491820" w:rsidRPr="00491820" w:rsidTr="00C675C8">
        <w:trPr>
          <w:trHeight w:val="702"/>
        </w:trPr>
        <w:tc>
          <w:tcPr>
            <w:tcW w:w="9039" w:type="dxa"/>
          </w:tcPr>
          <w:p w:rsidR="00491820" w:rsidRPr="00491820" w:rsidRDefault="00491820" w:rsidP="00C675C8">
            <w:pPr>
              <w:pStyle w:val="Default"/>
              <w:spacing w:after="120"/>
              <w:jc w:val="both"/>
              <w:rPr>
                <w:rFonts w:ascii="Times New Roman" w:hAnsi="Times New Roman" w:cs="Times New Roman"/>
                <w:sz w:val="20"/>
                <w:szCs w:val="20"/>
              </w:rPr>
            </w:pPr>
          </w:p>
          <w:p w:rsidR="00491820" w:rsidRPr="00491820" w:rsidRDefault="00491820" w:rsidP="00C675C8">
            <w:pPr>
              <w:pStyle w:val="Default"/>
              <w:spacing w:after="120"/>
              <w:jc w:val="both"/>
              <w:rPr>
                <w:rFonts w:ascii="Times New Roman" w:hAnsi="Times New Roman" w:cs="Times New Roman"/>
                <w:sz w:val="20"/>
                <w:szCs w:val="20"/>
              </w:rPr>
            </w:pPr>
          </w:p>
          <w:p w:rsidR="00491820" w:rsidRPr="00491820" w:rsidRDefault="00491820" w:rsidP="00C675C8">
            <w:pPr>
              <w:pStyle w:val="Default"/>
              <w:spacing w:after="120"/>
              <w:jc w:val="both"/>
              <w:rPr>
                <w:rFonts w:ascii="Times New Roman" w:hAnsi="Times New Roman" w:cs="Times New Roman"/>
                <w:sz w:val="20"/>
                <w:szCs w:val="20"/>
              </w:rPr>
            </w:pPr>
          </w:p>
          <w:p w:rsidR="00491820" w:rsidRPr="00491820" w:rsidRDefault="00491820" w:rsidP="00C675C8">
            <w:pPr>
              <w:pStyle w:val="Default"/>
              <w:spacing w:after="120"/>
              <w:jc w:val="both"/>
              <w:rPr>
                <w:rFonts w:ascii="Times New Roman" w:hAnsi="Times New Roman" w:cs="Times New Roman"/>
                <w:sz w:val="20"/>
                <w:szCs w:val="20"/>
              </w:rPr>
            </w:pPr>
          </w:p>
        </w:tc>
      </w:tr>
    </w:tbl>
    <w:p w:rsidR="00491820" w:rsidRPr="00491820" w:rsidRDefault="00491820" w:rsidP="00595E56">
      <w:pPr>
        <w:spacing w:after="120" w:line="240" w:lineRule="auto"/>
        <w:jc w:val="both"/>
        <w:rPr>
          <w:rFonts w:ascii="Times New Roman" w:hAnsi="Times New Roman" w:cs="Times New Roman"/>
          <w:sz w:val="24"/>
        </w:rPr>
      </w:pPr>
    </w:p>
    <w:tbl>
      <w:tblPr>
        <w:tblStyle w:val="TableGrid"/>
        <w:tblpPr w:leftFromText="180" w:rightFromText="180" w:vertAnchor="text" w:horzAnchor="margin" w:tblpY="48"/>
        <w:tblW w:w="9039" w:type="dxa"/>
        <w:tblLayout w:type="fixed"/>
        <w:tblLook w:val="0000" w:firstRow="0" w:lastRow="0" w:firstColumn="0" w:lastColumn="0" w:noHBand="0" w:noVBand="0"/>
      </w:tblPr>
      <w:tblGrid>
        <w:gridCol w:w="2259"/>
        <w:gridCol w:w="2260"/>
        <w:gridCol w:w="2260"/>
        <w:gridCol w:w="2260"/>
      </w:tblGrid>
      <w:tr w:rsidR="00595E56" w:rsidRPr="00491820" w:rsidTr="00C675C8">
        <w:trPr>
          <w:trHeight w:val="138"/>
        </w:trPr>
        <w:tc>
          <w:tcPr>
            <w:tcW w:w="9039" w:type="dxa"/>
            <w:gridSpan w:val="4"/>
            <w:shd w:val="clear" w:color="auto" w:fill="D9D9D9" w:themeFill="background1" w:themeFillShade="D9"/>
          </w:tcPr>
          <w:p w:rsidR="00595E56" w:rsidRPr="00491820" w:rsidRDefault="00491820" w:rsidP="00C675C8">
            <w:pPr>
              <w:pStyle w:val="Default"/>
              <w:jc w:val="both"/>
              <w:rPr>
                <w:rFonts w:ascii="Times New Roman" w:hAnsi="Times New Roman" w:cs="Times New Roman"/>
                <w:sz w:val="20"/>
                <w:szCs w:val="20"/>
              </w:rPr>
            </w:pPr>
            <w:r w:rsidRPr="00491820">
              <w:rPr>
                <w:rFonts w:ascii="Times New Roman" w:hAnsi="Times New Roman" w:cs="Times New Roman"/>
                <w:b/>
                <w:bCs/>
                <w:sz w:val="20"/>
                <w:szCs w:val="20"/>
              </w:rPr>
              <w:t>7</w:t>
            </w:r>
            <w:r w:rsidR="00595E56" w:rsidRPr="00491820">
              <w:rPr>
                <w:rFonts w:ascii="Times New Roman" w:hAnsi="Times New Roman" w:cs="Times New Roman"/>
                <w:b/>
                <w:bCs/>
                <w:sz w:val="20"/>
                <w:szCs w:val="20"/>
              </w:rPr>
              <w:t xml:space="preserve">. Workshops will take place in English as standard. Please indicate your ability to work and communicate in English (Note, translators may be provided if necessary) </w:t>
            </w:r>
          </w:p>
        </w:tc>
      </w:tr>
      <w:tr w:rsidR="00595E56" w:rsidRPr="00491820" w:rsidTr="00595E56">
        <w:trPr>
          <w:trHeight w:val="416"/>
        </w:trPr>
        <w:tc>
          <w:tcPr>
            <w:tcW w:w="2259" w:type="dxa"/>
          </w:tcPr>
          <w:p w:rsidR="00595E56" w:rsidRPr="00491820" w:rsidRDefault="00595E56" w:rsidP="00595E56">
            <w:pPr>
              <w:pStyle w:val="Default"/>
              <w:jc w:val="both"/>
              <w:rPr>
                <w:rFonts w:ascii="Times New Roman" w:hAnsi="Times New Roman" w:cs="Times New Roman"/>
                <w:sz w:val="20"/>
                <w:szCs w:val="20"/>
              </w:rPr>
            </w:pPr>
            <w:r w:rsidRPr="00491820">
              <w:rPr>
                <w:rFonts w:ascii="Times New Roman" w:hAnsi="Times New Roman" w:cs="Times New Roman"/>
                <w:sz w:val="20"/>
                <w:szCs w:val="20"/>
              </w:rPr>
              <w:t xml:space="preserve">Native speaker </w:t>
            </w:r>
          </w:p>
        </w:tc>
        <w:tc>
          <w:tcPr>
            <w:tcW w:w="2260" w:type="dxa"/>
          </w:tcPr>
          <w:p w:rsidR="00595E56" w:rsidRPr="00491820" w:rsidRDefault="00595E56" w:rsidP="00C675C8">
            <w:pPr>
              <w:pStyle w:val="Default"/>
              <w:spacing w:after="120"/>
              <w:jc w:val="both"/>
              <w:rPr>
                <w:rFonts w:ascii="Times New Roman" w:hAnsi="Times New Roman" w:cs="Times New Roman"/>
                <w:sz w:val="20"/>
                <w:szCs w:val="20"/>
              </w:rPr>
            </w:pPr>
          </w:p>
        </w:tc>
        <w:tc>
          <w:tcPr>
            <w:tcW w:w="2260" w:type="dxa"/>
          </w:tcPr>
          <w:p w:rsidR="00595E56" w:rsidRPr="00491820" w:rsidRDefault="00595E56" w:rsidP="00595E56">
            <w:pPr>
              <w:pStyle w:val="Default"/>
              <w:jc w:val="both"/>
              <w:rPr>
                <w:rFonts w:ascii="Times New Roman" w:hAnsi="Times New Roman" w:cs="Times New Roman"/>
                <w:sz w:val="20"/>
                <w:szCs w:val="20"/>
              </w:rPr>
            </w:pPr>
            <w:r w:rsidRPr="00491820">
              <w:rPr>
                <w:rFonts w:ascii="Times New Roman" w:hAnsi="Times New Roman" w:cs="Times New Roman"/>
                <w:sz w:val="20"/>
                <w:szCs w:val="20"/>
              </w:rPr>
              <w:t xml:space="preserve">Good </w:t>
            </w:r>
          </w:p>
        </w:tc>
        <w:tc>
          <w:tcPr>
            <w:tcW w:w="2260" w:type="dxa"/>
          </w:tcPr>
          <w:p w:rsidR="00595E56" w:rsidRPr="00491820" w:rsidRDefault="00595E56" w:rsidP="00C675C8">
            <w:pPr>
              <w:pStyle w:val="Default"/>
              <w:spacing w:after="120"/>
              <w:jc w:val="both"/>
              <w:rPr>
                <w:rFonts w:ascii="Times New Roman" w:hAnsi="Times New Roman" w:cs="Times New Roman"/>
                <w:sz w:val="20"/>
                <w:szCs w:val="20"/>
              </w:rPr>
            </w:pPr>
          </w:p>
        </w:tc>
      </w:tr>
      <w:tr w:rsidR="00595E56" w:rsidRPr="00491820" w:rsidTr="00595E56">
        <w:trPr>
          <w:trHeight w:val="354"/>
        </w:trPr>
        <w:tc>
          <w:tcPr>
            <w:tcW w:w="2259" w:type="dxa"/>
          </w:tcPr>
          <w:p w:rsidR="00595E56" w:rsidRPr="00491820" w:rsidRDefault="00595E56" w:rsidP="00595E56">
            <w:pPr>
              <w:pStyle w:val="Default"/>
              <w:jc w:val="both"/>
              <w:rPr>
                <w:rFonts w:ascii="Times New Roman" w:hAnsi="Times New Roman" w:cs="Times New Roman"/>
                <w:sz w:val="20"/>
                <w:szCs w:val="20"/>
              </w:rPr>
            </w:pPr>
            <w:r w:rsidRPr="00491820">
              <w:rPr>
                <w:rFonts w:ascii="Times New Roman" w:hAnsi="Times New Roman" w:cs="Times New Roman"/>
                <w:sz w:val="20"/>
                <w:szCs w:val="20"/>
              </w:rPr>
              <w:t xml:space="preserve">Excellent </w:t>
            </w:r>
          </w:p>
        </w:tc>
        <w:tc>
          <w:tcPr>
            <w:tcW w:w="2260" w:type="dxa"/>
          </w:tcPr>
          <w:p w:rsidR="00595E56" w:rsidRPr="00491820" w:rsidRDefault="00595E56" w:rsidP="00C675C8">
            <w:pPr>
              <w:pStyle w:val="Default"/>
              <w:spacing w:after="120"/>
              <w:jc w:val="both"/>
              <w:rPr>
                <w:rFonts w:ascii="Times New Roman" w:hAnsi="Times New Roman" w:cs="Times New Roman"/>
                <w:sz w:val="20"/>
                <w:szCs w:val="20"/>
              </w:rPr>
            </w:pPr>
          </w:p>
        </w:tc>
        <w:tc>
          <w:tcPr>
            <w:tcW w:w="2260" w:type="dxa"/>
          </w:tcPr>
          <w:p w:rsidR="00595E56" w:rsidRPr="00491820" w:rsidRDefault="00595E56" w:rsidP="00595E56">
            <w:pPr>
              <w:pStyle w:val="Default"/>
              <w:jc w:val="both"/>
              <w:rPr>
                <w:rFonts w:ascii="Times New Roman" w:hAnsi="Times New Roman" w:cs="Times New Roman"/>
                <w:sz w:val="20"/>
                <w:szCs w:val="20"/>
              </w:rPr>
            </w:pPr>
            <w:r w:rsidRPr="00491820">
              <w:rPr>
                <w:rFonts w:ascii="Times New Roman" w:hAnsi="Times New Roman" w:cs="Times New Roman"/>
                <w:sz w:val="20"/>
                <w:szCs w:val="20"/>
              </w:rPr>
              <w:t xml:space="preserve">Need support </w:t>
            </w:r>
          </w:p>
        </w:tc>
        <w:tc>
          <w:tcPr>
            <w:tcW w:w="2260" w:type="dxa"/>
          </w:tcPr>
          <w:p w:rsidR="00595E56" w:rsidRPr="00491820" w:rsidRDefault="00595E56" w:rsidP="00C675C8">
            <w:pPr>
              <w:pStyle w:val="Default"/>
              <w:spacing w:after="120"/>
              <w:jc w:val="both"/>
              <w:rPr>
                <w:rFonts w:ascii="Times New Roman" w:hAnsi="Times New Roman" w:cs="Times New Roman"/>
                <w:sz w:val="20"/>
                <w:szCs w:val="20"/>
              </w:rPr>
            </w:pPr>
          </w:p>
        </w:tc>
      </w:tr>
    </w:tbl>
    <w:p w:rsidR="00595E56" w:rsidRPr="00491820" w:rsidRDefault="00595E56" w:rsidP="00595E56">
      <w:pPr>
        <w:spacing w:after="120" w:line="240" w:lineRule="auto"/>
        <w:jc w:val="both"/>
        <w:rPr>
          <w:rFonts w:ascii="Times New Roman" w:hAnsi="Times New Roman" w:cs="Times New Roman"/>
          <w:sz w:val="24"/>
        </w:rPr>
      </w:pPr>
    </w:p>
    <w:tbl>
      <w:tblPr>
        <w:tblStyle w:val="TableGrid"/>
        <w:tblpPr w:leftFromText="180" w:rightFromText="180" w:vertAnchor="text" w:horzAnchor="margin" w:tblpY="48"/>
        <w:tblW w:w="9039" w:type="dxa"/>
        <w:tblLayout w:type="fixed"/>
        <w:tblLook w:val="0000" w:firstRow="0" w:lastRow="0" w:firstColumn="0" w:lastColumn="0" w:noHBand="0" w:noVBand="0"/>
      </w:tblPr>
      <w:tblGrid>
        <w:gridCol w:w="9039"/>
      </w:tblGrid>
      <w:tr w:rsidR="00595E56" w:rsidRPr="00491820" w:rsidTr="00C675C8">
        <w:trPr>
          <w:trHeight w:val="138"/>
        </w:trPr>
        <w:tc>
          <w:tcPr>
            <w:tcW w:w="9039" w:type="dxa"/>
            <w:shd w:val="clear" w:color="auto" w:fill="D9D9D9" w:themeFill="background1" w:themeFillShade="D9"/>
          </w:tcPr>
          <w:p w:rsidR="00595E56" w:rsidRPr="00491820" w:rsidRDefault="00491820" w:rsidP="00C675C8">
            <w:pPr>
              <w:pStyle w:val="Default"/>
              <w:jc w:val="both"/>
              <w:rPr>
                <w:rFonts w:ascii="Times New Roman" w:hAnsi="Times New Roman" w:cs="Times New Roman"/>
                <w:sz w:val="20"/>
                <w:szCs w:val="20"/>
              </w:rPr>
            </w:pPr>
            <w:r w:rsidRPr="00491820">
              <w:rPr>
                <w:rFonts w:ascii="Times New Roman" w:hAnsi="Times New Roman" w:cs="Times New Roman"/>
                <w:b/>
                <w:bCs/>
                <w:sz w:val="20"/>
                <w:szCs w:val="20"/>
              </w:rPr>
              <w:t>8</w:t>
            </w:r>
            <w:r w:rsidR="00595E56" w:rsidRPr="00491820">
              <w:rPr>
                <w:rFonts w:ascii="Times New Roman" w:hAnsi="Times New Roman" w:cs="Times New Roman"/>
                <w:b/>
                <w:bCs/>
                <w:sz w:val="20"/>
                <w:szCs w:val="20"/>
              </w:rPr>
              <w:t>.</w:t>
            </w:r>
            <w:r w:rsidR="00F159AE">
              <w:rPr>
                <w:rFonts w:ascii="Times New Roman" w:hAnsi="Times New Roman" w:cs="Times New Roman"/>
                <w:b/>
                <w:bCs/>
                <w:sz w:val="20"/>
                <w:szCs w:val="20"/>
              </w:rPr>
              <w:t xml:space="preserve"> </w:t>
            </w:r>
            <w:r w:rsidR="00595E56" w:rsidRPr="00491820">
              <w:rPr>
                <w:rFonts w:ascii="Times New Roman" w:hAnsi="Times New Roman" w:cs="Times New Roman"/>
                <w:b/>
                <w:bCs/>
                <w:sz w:val="20"/>
                <w:szCs w:val="20"/>
              </w:rPr>
              <w:t xml:space="preserve"> Please use this space to give any additional information that you feel is relevant for the application. </w:t>
            </w:r>
          </w:p>
        </w:tc>
      </w:tr>
      <w:tr w:rsidR="00595E56" w:rsidRPr="00491820" w:rsidTr="00C675C8">
        <w:trPr>
          <w:trHeight w:val="702"/>
        </w:trPr>
        <w:tc>
          <w:tcPr>
            <w:tcW w:w="9039" w:type="dxa"/>
          </w:tcPr>
          <w:p w:rsidR="00595E56" w:rsidRPr="00491820" w:rsidRDefault="00595E56" w:rsidP="00C675C8">
            <w:pPr>
              <w:pStyle w:val="Default"/>
              <w:spacing w:after="120"/>
              <w:jc w:val="both"/>
              <w:rPr>
                <w:rFonts w:ascii="Times New Roman" w:hAnsi="Times New Roman" w:cs="Times New Roman"/>
                <w:sz w:val="20"/>
                <w:szCs w:val="20"/>
              </w:rPr>
            </w:pPr>
          </w:p>
          <w:p w:rsidR="00595E56" w:rsidRPr="00491820" w:rsidRDefault="00595E56" w:rsidP="00C675C8">
            <w:pPr>
              <w:pStyle w:val="Default"/>
              <w:spacing w:after="120"/>
              <w:jc w:val="both"/>
              <w:rPr>
                <w:rFonts w:ascii="Times New Roman" w:hAnsi="Times New Roman" w:cs="Times New Roman"/>
                <w:sz w:val="20"/>
                <w:szCs w:val="20"/>
              </w:rPr>
            </w:pPr>
          </w:p>
          <w:p w:rsidR="00595E56" w:rsidRPr="00491820" w:rsidRDefault="00595E56" w:rsidP="00C675C8">
            <w:pPr>
              <w:pStyle w:val="Default"/>
              <w:spacing w:after="120"/>
              <w:jc w:val="both"/>
              <w:rPr>
                <w:rFonts w:ascii="Times New Roman" w:hAnsi="Times New Roman" w:cs="Times New Roman"/>
                <w:sz w:val="20"/>
                <w:szCs w:val="20"/>
              </w:rPr>
            </w:pPr>
          </w:p>
          <w:p w:rsidR="00491820" w:rsidRPr="00491820" w:rsidRDefault="00491820" w:rsidP="00C675C8">
            <w:pPr>
              <w:pStyle w:val="Default"/>
              <w:spacing w:after="120"/>
              <w:jc w:val="both"/>
              <w:rPr>
                <w:rFonts w:ascii="Times New Roman" w:hAnsi="Times New Roman" w:cs="Times New Roman"/>
                <w:sz w:val="20"/>
                <w:szCs w:val="20"/>
              </w:rPr>
            </w:pPr>
          </w:p>
        </w:tc>
      </w:tr>
    </w:tbl>
    <w:p w:rsidR="00595E56" w:rsidRPr="00491820" w:rsidRDefault="00595E56" w:rsidP="00595E56">
      <w:pPr>
        <w:spacing w:after="120" w:line="240" w:lineRule="auto"/>
        <w:jc w:val="both"/>
        <w:rPr>
          <w:rFonts w:ascii="Times New Roman" w:hAnsi="Times New Roman" w:cs="Times New Roman"/>
          <w:sz w:val="24"/>
        </w:rPr>
      </w:pPr>
    </w:p>
    <w:p w:rsidR="00595E56" w:rsidRPr="00491820" w:rsidRDefault="00595E56" w:rsidP="00595E56">
      <w:pPr>
        <w:spacing w:after="120" w:line="240" w:lineRule="auto"/>
        <w:jc w:val="both"/>
        <w:rPr>
          <w:rFonts w:ascii="Times New Roman" w:hAnsi="Times New Roman" w:cs="Times New Roman"/>
          <w:sz w:val="24"/>
        </w:rPr>
      </w:pPr>
    </w:p>
    <w:sectPr w:rsidR="00595E56" w:rsidRPr="004918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941"/>
    <w:rsid w:val="0009672F"/>
    <w:rsid w:val="00182007"/>
    <w:rsid w:val="001B2CDD"/>
    <w:rsid w:val="002106A1"/>
    <w:rsid w:val="002E5B68"/>
    <w:rsid w:val="002F51A4"/>
    <w:rsid w:val="0034120A"/>
    <w:rsid w:val="003914B6"/>
    <w:rsid w:val="003E59FC"/>
    <w:rsid w:val="00491820"/>
    <w:rsid w:val="00492F5D"/>
    <w:rsid w:val="0049747C"/>
    <w:rsid w:val="004A000F"/>
    <w:rsid w:val="004F0532"/>
    <w:rsid w:val="00595E56"/>
    <w:rsid w:val="006E1392"/>
    <w:rsid w:val="006F6F25"/>
    <w:rsid w:val="00715885"/>
    <w:rsid w:val="007C7514"/>
    <w:rsid w:val="007F1DCA"/>
    <w:rsid w:val="00801176"/>
    <w:rsid w:val="008B367E"/>
    <w:rsid w:val="008D6182"/>
    <w:rsid w:val="009D12CB"/>
    <w:rsid w:val="009F5809"/>
    <w:rsid w:val="00A007B6"/>
    <w:rsid w:val="00A360F2"/>
    <w:rsid w:val="00A56123"/>
    <w:rsid w:val="00B854A4"/>
    <w:rsid w:val="00C87B40"/>
    <w:rsid w:val="00C90BD8"/>
    <w:rsid w:val="00CB327E"/>
    <w:rsid w:val="00D426C6"/>
    <w:rsid w:val="00D8644C"/>
    <w:rsid w:val="00D902A3"/>
    <w:rsid w:val="00E225E0"/>
    <w:rsid w:val="00E46097"/>
    <w:rsid w:val="00E7543A"/>
    <w:rsid w:val="00E75941"/>
    <w:rsid w:val="00E924C5"/>
    <w:rsid w:val="00EA10AF"/>
    <w:rsid w:val="00EB1914"/>
    <w:rsid w:val="00F159AE"/>
    <w:rsid w:val="00F66431"/>
    <w:rsid w:val="00FA3897"/>
    <w:rsid w:val="00FE5B5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D1D36"/>
  <w15:chartTrackingRefBased/>
  <w15:docId w15:val="{0D227233-279F-42CB-860C-139F2387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12CB"/>
    <w:rPr>
      <w:color w:val="0000FF" w:themeColor="hyperlink"/>
      <w:u w:val="single"/>
    </w:rPr>
  </w:style>
  <w:style w:type="paragraph" w:customStyle="1" w:styleId="Default">
    <w:name w:val="Default"/>
    <w:rsid w:val="003E59F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595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newtonfund.ac.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yang@bournemouth.ac.uk" TargetMode="External"/><Relationship Id="rId11" Type="http://schemas.openxmlformats.org/officeDocument/2006/relationships/hyperlink" Target="mailto:xyang@bournemouth.ac.uk" TargetMode="External"/><Relationship Id="rId5" Type="http://schemas.openxmlformats.org/officeDocument/2006/relationships/image" Target="media/image2.gif"/><Relationship Id="rId10" Type="http://schemas.openxmlformats.org/officeDocument/2006/relationships/hyperlink" Target="https://euraxess.ec.europa.eu/europe/career-development/training-researchers/research-profiles-descriptors" TargetMode="External"/><Relationship Id="rId4" Type="http://schemas.openxmlformats.org/officeDocument/2006/relationships/image" Target="media/image1.png"/><Relationship Id="rId9" Type="http://schemas.openxmlformats.org/officeDocument/2006/relationships/hyperlink" Target="mailto:xyang@bournemou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5</Pages>
  <Words>1248</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Xiaosong Yang</dc:creator>
  <cp:keywords/>
  <dc:description/>
  <cp:lastModifiedBy>Xiaosong Yang</cp:lastModifiedBy>
  <cp:revision>17</cp:revision>
  <dcterms:created xsi:type="dcterms:W3CDTF">2019-05-31T08:25:00Z</dcterms:created>
  <dcterms:modified xsi:type="dcterms:W3CDTF">2019-07-19T10:08:00Z</dcterms:modified>
</cp:coreProperties>
</file>